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EC511" w14:textId="77777777" w:rsidR="003F262D" w:rsidRPr="001B7F6F" w:rsidRDefault="003F262D" w:rsidP="003F262D">
      <w:pPr>
        <w:jc w:val="right"/>
        <w:rPr>
          <w:rFonts w:eastAsia="SimSun"/>
          <w:b/>
          <w:lang w:val="lt-LT" w:eastAsia="zh-CN"/>
        </w:rPr>
      </w:pPr>
      <w:bookmarkStart w:id="0" w:name="_GoBack"/>
      <w:bookmarkEnd w:id="0"/>
      <w:r w:rsidRPr="001B7F6F">
        <w:rPr>
          <w:rFonts w:eastAsia="SimSun"/>
          <w:b/>
          <w:lang w:val="lt-LT" w:eastAsia="zh-CN"/>
        </w:rPr>
        <w:t>2 priedėlis Pastatų, statinių i</w:t>
      </w:r>
      <w:r>
        <w:rPr>
          <w:rFonts w:eastAsia="SimSun"/>
          <w:b/>
          <w:lang w:val="lt-LT" w:eastAsia="zh-CN"/>
        </w:rPr>
        <w:t>r teritorijos specifikacijos, 30</w:t>
      </w:r>
      <w:r w:rsidRPr="001B7F6F">
        <w:rPr>
          <w:rFonts w:eastAsia="SimSun"/>
          <w:b/>
          <w:lang w:val="lt-LT" w:eastAsia="zh-CN"/>
        </w:rPr>
        <w:t xml:space="preserve"> dokumentas. </w:t>
      </w:r>
      <w:r>
        <w:rPr>
          <w:rFonts w:eastAsia="SimSun"/>
          <w:b/>
          <w:lang w:val="lt-LT" w:eastAsia="zh-CN"/>
        </w:rPr>
        <w:t>Ryšio sistemų  įrengimo techninė</w:t>
      </w:r>
      <w:r w:rsidRPr="001B7F6F">
        <w:rPr>
          <w:rFonts w:eastAsia="SimSun"/>
          <w:b/>
          <w:lang w:val="lt-LT" w:eastAsia="zh-CN"/>
        </w:rPr>
        <w:t xml:space="preserve"> </w:t>
      </w:r>
      <w:r>
        <w:rPr>
          <w:rFonts w:eastAsia="SimSun"/>
          <w:b/>
          <w:lang w:val="lt-LT" w:eastAsia="zh-CN"/>
        </w:rPr>
        <w:t>specifikacija</w:t>
      </w:r>
    </w:p>
    <w:p w14:paraId="709EB327" w14:textId="77777777" w:rsidR="003F262D" w:rsidRDefault="003F262D" w:rsidP="003009A4">
      <w:pPr>
        <w:jc w:val="both"/>
        <w:rPr>
          <w:b/>
          <w:sz w:val="28"/>
          <w:szCs w:val="28"/>
        </w:rPr>
      </w:pPr>
    </w:p>
    <w:p w14:paraId="525002C8" w14:textId="77777777" w:rsidR="00D3376B" w:rsidRPr="00D3376B" w:rsidRDefault="00D3376B" w:rsidP="003009A4">
      <w:pPr>
        <w:jc w:val="both"/>
        <w:rPr>
          <w:b/>
          <w:sz w:val="28"/>
          <w:szCs w:val="28"/>
        </w:rPr>
      </w:pPr>
      <w:r w:rsidRPr="00D3376B">
        <w:rPr>
          <w:b/>
          <w:sz w:val="28"/>
          <w:szCs w:val="28"/>
        </w:rPr>
        <w:t>Kompiuterių tinklai</w:t>
      </w:r>
    </w:p>
    <w:p w14:paraId="62879470" w14:textId="77777777" w:rsidR="00D3376B" w:rsidRDefault="00D3376B" w:rsidP="003009A4">
      <w:pPr>
        <w:jc w:val="both"/>
        <w:rPr>
          <w:sz w:val="24"/>
          <w:szCs w:val="24"/>
        </w:rPr>
      </w:pPr>
      <w:r>
        <w:rPr>
          <w:sz w:val="24"/>
          <w:szCs w:val="24"/>
        </w:rPr>
        <w:t>Projektuojami ir įrengiami vadovaujantis LR galiojančiais teisės aktais ir reglamentais</w:t>
      </w:r>
      <w:r w:rsidR="0085563A">
        <w:rPr>
          <w:sz w:val="24"/>
          <w:szCs w:val="24"/>
        </w:rPr>
        <w:t xml:space="preserve"> bei LR KA ministro patvirtintomis tvarkomis</w:t>
      </w:r>
      <w:r>
        <w:rPr>
          <w:sz w:val="24"/>
          <w:szCs w:val="24"/>
        </w:rPr>
        <w:t>.</w:t>
      </w:r>
    </w:p>
    <w:p w14:paraId="0656681B" w14:textId="77777777" w:rsidR="00D3376B" w:rsidRDefault="003009A4" w:rsidP="003009A4">
      <w:pPr>
        <w:jc w:val="both"/>
        <w:rPr>
          <w:sz w:val="24"/>
          <w:szCs w:val="24"/>
        </w:rPr>
      </w:pPr>
      <w:r>
        <w:rPr>
          <w:sz w:val="24"/>
          <w:szCs w:val="24"/>
        </w:rPr>
        <w:t>Valdžios subjekto tinklai ir jiems įrengti skirtos patalpos negali būti panaudojami “techninių” tinklų (įgarsinimas, priešgaisrinė sauga, ŠVOK ir pan.) įrengimui.</w:t>
      </w:r>
    </w:p>
    <w:p w14:paraId="3BE47800" w14:textId="77777777" w:rsidR="0085563A" w:rsidRDefault="003009A4" w:rsidP="003009A4">
      <w:pPr>
        <w:jc w:val="both"/>
        <w:rPr>
          <w:sz w:val="24"/>
          <w:szCs w:val="24"/>
        </w:rPr>
      </w:pPr>
      <w:r>
        <w:rPr>
          <w:sz w:val="24"/>
          <w:szCs w:val="24"/>
        </w:rPr>
        <w:t xml:space="preserve">Karinio vieneto teritorijoje esanti Verslo subjekto kompiuterių tinklų infrastruktūra turės veikti lokaliai. Visi IS sprendimai turės būti realizuoti </w:t>
      </w:r>
      <w:r w:rsidRPr="003009A4">
        <w:rPr>
          <w:i/>
          <w:sz w:val="24"/>
          <w:szCs w:val="24"/>
        </w:rPr>
        <w:t>on premises</w:t>
      </w:r>
      <w:r>
        <w:rPr>
          <w:sz w:val="24"/>
          <w:szCs w:val="24"/>
        </w:rPr>
        <w:t xml:space="preserve"> formatu.</w:t>
      </w:r>
      <w:r w:rsidR="00930828">
        <w:rPr>
          <w:sz w:val="24"/>
          <w:szCs w:val="24"/>
        </w:rPr>
        <w:t xml:space="preserve"> </w:t>
      </w:r>
    </w:p>
    <w:p w14:paraId="46DC6793" w14:textId="1A521F0E" w:rsidR="003009A4" w:rsidRDefault="00930828" w:rsidP="003009A4">
      <w:pPr>
        <w:jc w:val="both"/>
        <w:rPr>
          <w:sz w:val="24"/>
          <w:szCs w:val="24"/>
        </w:rPr>
      </w:pPr>
      <w:r>
        <w:rPr>
          <w:sz w:val="24"/>
          <w:szCs w:val="24"/>
        </w:rPr>
        <w:t xml:space="preserve">Poreikis turėti nuotolinę prieigą </w:t>
      </w:r>
      <w:r w:rsidR="0085563A">
        <w:rPr>
          <w:sz w:val="24"/>
          <w:szCs w:val="24"/>
        </w:rPr>
        <w:t xml:space="preserve">ir tai užtikrinantys techniniai sprendimai </w:t>
      </w:r>
      <w:r>
        <w:rPr>
          <w:sz w:val="24"/>
          <w:szCs w:val="24"/>
        </w:rPr>
        <w:t>bus derinam</w:t>
      </w:r>
      <w:r w:rsidR="00CA2459">
        <w:rPr>
          <w:sz w:val="24"/>
          <w:szCs w:val="24"/>
        </w:rPr>
        <w:t>i</w:t>
      </w:r>
      <w:r>
        <w:rPr>
          <w:sz w:val="24"/>
          <w:szCs w:val="24"/>
        </w:rPr>
        <w:t xml:space="preserve"> projektavimo metu.</w:t>
      </w:r>
    </w:p>
    <w:p w14:paraId="107E4880" w14:textId="39396A62" w:rsidR="00D233E0" w:rsidRDefault="00D233E0" w:rsidP="003009A4">
      <w:pPr>
        <w:jc w:val="both"/>
        <w:rPr>
          <w:sz w:val="24"/>
          <w:szCs w:val="24"/>
        </w:rPr>
      </w:pPr>
      <w:r>
        <w:rPr>
          <w:sz w:val="24"/>
          <w:szCs w:val="24"/>
        </w:rPr>
        <w:t xml:space="preserve">Kabelių kanalams ir magistralėms numatyti </w:t>
      </w:r>
      <w:r w:rsidR="00DD0F78">
        <w:rPr>
          <w:sz w:val="24"/>
          <w:szCs w:val="24"/>
        </w:rPr>
        <w:t xml:space="preserve">ne mažiau kaip </w:t>
      </w:r>
      <w:r w:rsidR="006E7D0A">
        <w:rPr>
          <w:sz w:val="24"/>
          <w:szCs w:val="24"/>
        </w:rPr>
        <w:t>5</w:t>
      </w:r>
      <w:r>
        <w:rPr>
          <w:sz w:val="24"/>
          <w:szCs w:val="24"/>
        </w:rPr>
        <w:t>0% rezervą.</w:t>
      </w:r>
    </w:p>
    <w:p w14:paraId="57AFFEA9" w14:textId="77777777" w:rsidR="00D233E0" w:rsidRDefault="00D233E0" w:rsidP="003009A4">
      <w:pPr>
        <w:jc w:val="both"/>
        <w:rPr>
          <w:sz w:val="24"/>
          <w:szCs w:val="24"/>
        </w:rPr>
      </w:pPr>
      <w:r w:rsidRPr="00D233E0">
        <w:rPr>
          <w:sz w:val="24"/>
          <w:szCs w:val="24"/>
        </w:rPr>
        <w:t>Kompiuterių tinklui reikia naudoti aštuonių varinių laidų šeštos kategorijos vytos poros kabelius. Rozetės, kabelių komutavimo blokai (angl. patch panel), perjungimo laidai (angl. patch cable) taip pat privalo atitikti šeštos kategorijos standarto reikalavimus.</w:t>
      </w:r>
    </w:p>
    <w:p w14:paraId="15C98106" w14:textId="77777777" w:rsidR="001B073E" w:rsidRDefault="001B073E" w:rsidP="001B073E">
      <w:pPr>
        <w:jc w:val="both"/>
        <w:rPr>
          <w:sz w:val="24"/>
          <w:szCs w:val="24"/>
        </w:rPr>
      </w:pPr>
      <w:r>
        <w:rPr>
          <w:sz w:val="24"/>
          <w:szCs w:val="24"/>
        </w:rPr>
        <w:t>R</w:t>
      </w:r>
      <w:r w:rsidRPr="001B073E">
        <w:rPr>
          <w:sz w:val="24"/>
          <w:szCs w:val="24"/>
        </w:rPr>
        <w:t>yšio ir elektros kištukai įrengiami komutacinėse dėžutėse grindyse prie kiekvienos kompiuterizuotos darbo vietos arba kištukinius lizdus projektuoti visos patalpos perimetru (</w:t>
      </w:r>
      <w:r>
        <w:rPr>
          <w:sz w:val="24"/>
          <w:szCs w:val="24"/>
        </w:rPr>
        <w:t xml:space="preserve">vieta </w:t>
      </w:r>
      <w:r w:rsidRPr="001B073E">
        <w:rPr>
          <w:sz w:val="24"/>
          <w:szCs w:val="24"/>
        </w:rPr>
        <w:t>tikslinama proj</w:t>
      </w:r>
      <w:r w:rsidR="003800DE">
        <w:rPr>
          <w:sz w:val="24"/>
          <w:szCs w:val="24"/>
        </w:rPr>
        <w:t>ektinių pasiūlymų rengimo metu).</w:t>
      </w:r>
    </w:p>
    <w:p w14:paraId="6E677EAC" w14:textId="77777777" w:rsidR="003800DE" w:rsidRPr="003800DE" w:rsidRDefault="003800DE" w:rsidP="003800DE">
      <w:pPr>
        <w:jc w:val="both"/>
        <w:rPr>
          <w:sz w:val="24"/>
          <w:szCs w:val="24"/>
        </w:rPr>
      </w:pPr>
      <w:r>
        <w:rPr>
          <w:sz w:val="24"/>
          <w:szCs w:val="24"/>
        </w:rPr>
        <w:t>D</w:t>
      </w:r>
      <w:r w:rsidRPr="003800DE">
        <w:rPr>
          <w:sz w:val="24"/>
          <w:szCs w:val="24"/>
        </w:rPr>
        <w:t>arbo vietos sunumeruotos ir pažymėtos kabelių paskirstymo skydeliuose, pateikti instaliaciniai brėžiniai ir numeracijos schemos</w:t>
      </w:r>
      <w:r>
        <w:rPr>
          <w:sz w:val="24"/>
          <w:szCs w:val="24"/>
        </w:rPr>
        <w:t>.</w:t>
      </w:r>
    </w:p>
    <w:p w14:paraId="13736EDE" w14:textId="77777777" w:rsidR="003800DE" w:rsidRDefault="003800DE" w:rsidP="003800DE">
      <w:pPr>
        <w:jc w:val="both"/>
        <w:rPr>
          <w:sz w:val="24"/>
          <w:szCs w:val="24"/>
        </w:rPr>
      </w:pPr>
      <w:r>
        <w:rPr>
          <w:sz w:val="24"/>
          <w:szCs w:val="24"/>
        </w:rPr>
        <w:t>A</w:t>
      </w:r>
      <w:r w:rsidRPr="003800DE">
        <w:rPr>
          <w:sz w:val="24"/>
          <w:szCs w:val="24"/>
        </w:rPr>
        <w:t>tlikt</w:t>
      </w:r>
      <w:r>
        <w:rPr>
          <w:sz w:val="24"/>
          <w:szCs w:val="24"/>
        </w:rPr>
        <w:t>i</w:t>
      </w:r>
      <w:r w:rsidRPr="003800DE">
        <w:rPr>
          <w:sz w:val="24"/>
          <w:szCs w:val="24"/>
        </w:rPr>
        <w:t xml:space="preserve"> kabelių atitikties CAT6 kategorijai testa</w:t>
      </w:r>
      <w:r>
        <w:rPr>
          <w:sz w:val="24"/>
          <w:szCs w:val="24"/>
        </w:rPr>
        <w:t>i</w:t>
      </w:r>
      <w:r w:rsidRPr="003800DE">
        <w:rPr>
          <w:sz w:val="24"/>
          <w:szCs w:val="24"/>
        </w:rPr>
        <w:t>, užsakovui pateikti matavimų rezultatų protokolas.</w:t>
      </w:r>
    </w:p>
    <w:p w14:paraId="4E710128" w14:textId="13ED4C3F" w:rsidR="00163AB8" w:rsidRDefault="00163AB8" w:rsidP="00163AB8">
      <w:pPr>
        <w:jc w:val="both"/>
        <w:rPr>
          <w:sz w:val="24"/>
          <w:szCs w:val="24"/>
        </w:rPr>
      </w:pPr>
      <w:r>
        <w:rPr>
          <w:sz w:val="24"/>
          <w:szCs w:val="24"/>
        </w:rPr>
        <w:t>T</w:t>
      </w:r>
      <w:r w:rsidRPr="00163AB8">
        <w:rPr>
          <w:sz w:val="24"/>
          <w:szCs w:val="24"/>
        </w:rPr>
        <w:t>inklas 1. Pastatuose, jei jie turi daugiau nei vieną aukštą, komutacinės (skirstomosios) patalpos įrengiamos kiekviename aukšte. Prie pirmojo aukšto skirstomasios patalpos optiniu kabeliu jungiamos kitų pastato aukštų skirstomosios patalpos jei tokios yra. Kiekvieno pastato pirmojo aukšto skirstomoji patalpa žvaigždės principu optikos pagalba jungiama su štabo pirmojo aukšto skirstomąja patalpa. Prie štabo skirstomosios patalpos žvaigždės principu optikos pagalba jungiama KPP aparatinė, Serverinė 1 ir Serverinė 2. Sujungimams naudojami vienmodžiai šviesolaidinių skaidulų (ne mažiau 12</w:t>
      </w:r>
      <w:r w:rsidR="00DD0F78">
        <w:rPr>
          <w:sz w:val="24"/>
          <w:szCs w:val="24"/>
        </w:rPr>
        <w:t>, OM3 tipo</w:t>
      </w:r>
      <w:r w:rsidRPr="00163AB8">
        <w:rPr>
          <w:sz w:val="24"/>
          <w:szCs w:val="24"/>
        </w:rPr>
        <w:t>) skaidulų kabeliai. Abiejuose šviesolaidinių skaidulų kabelio galuose turės būti įrengtos optinės komutacinės panelės (su SC antgaliais).</w:t>
      </w:r>
    </w:p>
    <w:p w14:paraId="60463272" w14:textId="77777777" w:rsidR="00C9286A" w:rsidRDefault="00C9286A" w:rsidP="00163AB8">
      <w:pPr>
        <w:jc w:val="both"/>
        <w:rPr>
          <w:sz w:val="24"/>
          <w:szCs w:val="24"/>
        </w:rPr>
      </w:pPr>
      <w:r>
        <w:rPr>
          <w:sz w:val="24"/>
          <w:szCs w:val="24"/>
        </w:rPr>
        <w:t>Tinklas 2. Kabeliai įrengiami</w:t>
      </w:r>
      <w:r w:rsidRPr="00C9286A">
        <w:rPr>
          <w:sz w:val="24"/>
          <w:szCs w:val="24"/>
        </w:rPr>
        <w:t xml:space="preserve"> plastikiniuose loviuose, kurie yra tvirtinami prie sienų ir gali būti bet kurio momentu atidaryti ir patikrinti. Tame pačiame lovyje gali būti sumontuoti ir elektros tiekimo kabeliai, kai plastikinis lovys</w:t>
      </w:r>
      <w:r>
        <w:rPr>
          <w:sz w:val="24"/>
          <w:szCs w:val="24"/>
        </w:rPr>
        <w:t xml:space="preserve"> yra perskirtas vidine pertvara.</w:t>
      </w:r>
    </w:p>
    <w:p w14:paraId="000A343B" w14:textId="77777777" w:rsidR="00930828" w:rsidRPr="00930828" w:rsidRDefault="00930828" w:rsidP="003009A4">
      <w:pPr>
        <w:jc w:val="both"/>
        <w:rPr>
          <w:b/>
          <w:sz w:val="28"/>
          <w:szCs w:val="28"/>
        </w:rPr>
      </w:pPr>
      <w:r w:rsidRPr="00930828">
        <w:rPr>
          <w:b/>
          <w:sz w:val="28"/>
          <w:szCs w:val="28"/>
        </w:rPr>
        <w:t>Komutacinės patalpos</w:t>
      </w:r>
    </w:p>
    <w:p w14:paraId="228275BB" w14:textId="0DD8F871" w:rsidR="001F61E3" w:rsidRDefault="00600DF8" w:rsidP="001F61E3">
      <w:pPr>
        <w:jc w:val="both"/>
        <w:rPr>
          <w:sz w:val="24"/>
          <w:szCs w:val="24"/>
        </w:rPr>
      </w:pPr>
      <w:r w:rsidRPr="00D3376B">
        <w:rPr>
          <w:sz w:val="24"/>
          <w:szCs w:val="24"/>
        </w:rPr>
        <w:t>K</w:t>
      </w:r>
      <w:r w:rsidR="0054789F" w:rsidRPr="00D3376B">
        <w:rPr>
          <w:sz w:val="24"/>
          <w:szCs w:val="24"/>
        </w:rPr>
        <w:t>omutacinė patalpa/-os (ryšių paskirstymo punktas</w:t>
      </w:r>
      <w:r w:rsidR="00930828">
        <w:rPr>
          <w:sz w:val="24"/>
          <w:szCs w:val="24"/>
        </w:rPr>
        <w:t>/aparatinė</w:t>
      </w:r>
      <w:r w:rsidR="0054789F" w:rsidRPr="00D3376B">
        <w:rPr>
          <w:sz w:val="24"/>
          <w:szCs w:val="24"/>
        </w:rPr>
        <w:t>) – bendras vienos p</w:t>
      </w:r>
      <w:r w:rsidRPr="00D3376B">
        <w:rPr>
          <w:sz w:val="24"/>
          <w:szCs w:val="24"/>
        </w:rPr>
        <w:t>atalpos plotas, ne mažiau 6 m2.</w:t>
      </w:r>
      <w:r w:rsidR="001F61E3" w:rsidRPr="001F61E3">
        <w:t xml:space="preserve"> </w:t>
      </w:r>
      <w:r w:rsidR="001F61E3" w:rsidRPr="001F61E3">
        <w:rPr>
          <w:sz w:val="24"/>
          <w:szCs w:val="24"/>
        </w:rPr>
        <w:t>Jeigu patalpoje yra langų, ant jų turi būti įrengiamos grotos arba apsauginės žaliuzės, valdomos iš patalpos. Langų stiklai turi būti matiniai.</w:t>
      </w:r>
      <w:r w:rsidR="001F61E3" w:rsidRPr="001F61E3">
        <w:t xml:space="preserve"> </w:t>
      </w:r>
      <w:r w:rsidR="001F61E3" w:rsidRPr="001F61E3">
        <w:rPr>
          <w:sz w:val="24"/>
          <w:szCs w:val="24"/>
        </w:rPr>
        <w:t>Grindų dangos paviršius turi būti antistatinis.</w:t>
      </w:r>
      <w:r w:rsidR="0085563A" w:rsidRPr="0085563A">
        <w:t xml:space="preserve"> </w:t>
      </w:r>
      <w:r w:rsidR="0085563A">
        <w:rPr>
          <w:sz w:val="24"/>
          <w:szCs w:val="24"/>
        </w:rPr>
        <w:t>Patalpoje esančiai įrangai</w:t>
      </w:r>
      <w:r w:rsidR="0085563A" w:rsidRPr="0085563A">
        <w:rPr>
          <w:sz w:val="24"/>
          <w:szCs w:val="24"/>
        </w:rPr>
        <w:t xml:space="preserve"> maitinti iš atskiro elektros skirstomosios spintos įvado turi būti įrengtas atskiras maitinimo skydelis 220 V, 50 Hz, 25 A.</w:t>
      </w:r>
      <w:r w:rsidRPr="00D3376B">
        <w:rPr>
          <w:sz w:val="24"/>
          <w:szCs w:val="24"/>
        </w:rPr>
        <w:t xml:space="preserve"> </w:t>
      </w:r>
      <w:r w:rsidR="001F61E3" w:rsidRPr="001F61E3">
        <w:rPr>
          <w:sz w:val="24"/>
          <w:szCs w:val="24"/>
        </w:rPr>
        <w:t>Patalpa turi b</w:t>
      </w:r>
      <w:r w:rsidR="001F61E3">
        <w:rPr>
          <w:sz w:val="24"/>
          <w:szCs w:val="24"/>
        </w:rPr>
        <w:t>ūti vėdinama ir kondicionuojama, palaikomas t</w:t>
      </w:r>
      <w:r w:rsidR="001F61E3" w:rsidRPr="001F61E3">
        <w:rPr>
          <w:sz w:val="24"/>
          <w:szCs w:val="24"/>
        </w:rPr>
        <w:t xml:space="preserve">emperatūros režimas – nuo </w:t>
      </w:r>
      <w:r w:rsidR="00252E82">
        <w:rPr>
          <w:sz w:val="24"/>
          <w:szCs w:val="24"/>
        </w:rPr>
        <w:t>20</w:t>
      </w:r>
      <w:r w:rsidR="00252E82" w:rsidRPr="001F61E3">
        <w:rPr>
          <w:sz w:val="24"/>
          <w:szCs w:val="24"/>
          <w:vertAlign w:val="superscript"/>
        </w:rPr>
        <w:t>o</w:t>
      </w:r>
      <w:r w:rsidR="00252E82">
        <w:rPr>
          <w:sz w:val="24"/>
          <w:szCs w:val="24"/>
        </w:rPr>
        <w:t xml:space="preserve"> </w:t>
      </w:r>
      <w:r w:rsidR="001F61E3">
        <w:rPr>
          <w:sz w:val="24"/>
          <w:szCs w:val="24"/>
        </w:rPr>
        <w:t xml:space="preserve">iki </w:t>
      </w:r>
      <w:r w:rsidR="00252E82" w:rsidRPr="001F61E3">
        <w:rPr>
          <w:sz w:val="24"/>
          <w:szCs w:val="24"/>
        </w:rPr>
        <w:t>2</w:t>
      </w:r>
      <w:r w:rsidR="00252E82">
        <w:rPr>
          <w:sz w:val="24"/>
          <w:szCs w:val="24"/>
        </w:rPr>
        <w:t>5</w:t>
      </w:r>
      <w:r w:rsidR="00252E82" w:rsidRPr="001F61E3">
        <w:rPr>
          <w:sz w:val="24"/>
          <w:szCs w:val="24"/>
          <w:vertAlign w:val="superscript"/>
        </w:rPr>
        <w:t>o</w:t>
      </w:r>
      <w:r w:rsidR="00252E82">
        <w:rPr>
          <w:sz w:val="24"/>
          <w:szCs w:val="24"/>
        </w:rPr>
        <w:t xml:space="preserve"> </w:t>
      </w:r>
      <w:r w:rsidR="001F61E3">
        <w:rPr>
          <w:sz w:val="24"/>
          <w:szCs w:val="24"/>
        </w:rPr>
        <w:t>C, s</w:t>
      </w:r>
      <w:r w:rsidR="001F61E3" w:rsidRPr="001F61E3">
        <w:rPr>
          <w:sz w:val="24"/>
          <w:szCs w:val="24"/>
        </w:rPr>
        <w:t>antykinė oro drėgmė –</w:t>
      </w:r>
      <w:r w:rsidR="001F61E3">
        <w:rPr>
          <w:sz w:val="24"/>
          <w:szCs w:val="24"/>
        </w:rPr>
        <w:t xml:space="preserve"> </w:t>
      </w:r>
      <w:r w:rsidR="00252E82">
        <w:rPr>
          <w:sz w:val="24"/>
          <w:szCs w:val="24"/>
        </w:rPr>
        <w:t>4</w:t>
      </w:r>
      <w:r w:rsidR="00252E82" w:rsidRPr="001F61E3">
        <w:rPr>
          <w:sz w:val="24"/>
          <w:szCs w:val="24"/>
        </w:rPr>
        <w:t>0</w:t>
      </w:r>
      <w:r w:rsidR="001F61E3" w:rsidRPr="001F61E3">
        <w:rPr>
          <w:sz w:val="24"/>
          <w:szCs w:val="24"/>
        </w:rPr>
        <w:t>–</w:t>
      </w:r>
      <w:r w:rsidR="00887AE6">
        <w:rPr>
          <w:sz w:val="24"/>
          <w:szCs w:val="24"/>
        </w:rPr>
        <w:t>7</w:t>
      </w:r>
      <w:r w:rsidR="00252E82">
        <w:rPr>
          <w:sz w:val="24"/>
          <w:szCs w:val="24"/>
        </w:rPr>
        <w:t>0</w:t>
      </w:r>
      <w:r w:rsidR="001B073E">
        <w:rPr>
          <w:sz w:val="24"/>
          <w:szCs w:val="24"/>
        </w:rPr>
        <w:t>%</w:t>
      </w:r>
      <w:r w:rsidR="001F61E3" w:rsidRPr="001F61E3">
        <w:rPr>
          <w:sz w:val="24"/>
          <w:szCs w:val="24"/>
        </w:rPr>
        <w:t>.</w:t>
      </w:r>
    </w:p>
    <w:p w14:paraId="01EB468E" w14:textId="77777777" w:rsidR="00163AB8" w:rsidRDefault="0054789F" w:rsidP="003009A4">
      <w:pPr>
        <w:jc w:val="both"/>
        <w:rPr>
          <w:sz w:val="24"/>
          <w:szCs w:val="24"/>
        </w:rPr>
      </w:pPr>
      <w:r w:rsidRPr="00D3376B">
        <w:rPr>
          <w:sz w:val="24"/>
          <w:szCs w:val="24"/>
        </w:rPr>
        <w:lastRenderedPageBreak/>
        <w:t>Komutacinėse patalpose projektuoti 19“ komutacinę spintą – 1 vnt.</w:t>
      </w:r>
      <w:r w:rsidR="0085563A">
        <w:rPr>
          <w:sz w:val="24"/>
          <w:szCs w:val="24"/>
        </w:rPr>
        <w:t xml:space="preserve"> </w:t>
      </w:r>
      <w:r w:rsidR="00163AB8">
        <w:rPr>
          <w:sz w:val="24"/>
          <w:szCs w:val="24"/>
        </w:rPr>
        <w:t>S</w:t>
      </w:r>
      <w:r w:rsidR="00163AB8" w:rsidRPr="00163AB8">
        <w:rPr>
          <w:sz w:val="24"/>
          <w:szCs w:val="24"/>
        </w:rPr>
        <w:t>pintos dydis</w:t>
      </w:r>
      <w:r w:rsidR="00163AB8">
        <w:rPr>
          <w:sz w:val="24"/>
          <w:szCs w:val="24"/>
        </w:rPr>
        <w:t>:</w:t>
      </w:r>
    </w:p>
    <w:p w14:paraId="39FE5881" w14:textId="77777777" w:rsidR="00163AB8" w:rsidRDefault="00163AB8" w:rsidP="00163AB8">
      <w:pPr>
        <w:pStyle w:val="ListParagraph"/>
        <w:numPr>
          <w:ilvl w:val="0"/>
          <w:numId w:val="2"/>
        </w:numPr>
        <w:jc w:val="both"/>
        <w:rPr>
          <w:sz w:val="24"/>
          <w:szCs w:val="24"/>
        </w:rPr>
      </w:pPr>
      <w:r w:rsidRPr="00163AB8">
        <w:rPr>
          <w:sz w:val="24"/>
          <w:szCs w:val="24"/>
        </w:rPr>
        <w:t xml:space="preserve">ne mažesnė kaip 42U; </w:t>
      </w:r>
    </w:p>
    <w:p w14:paraId="6D961911" w14:textId="77777777" w:rsidR="00163AB8" w:rsidRDefault="00163AB8" w:rsidP="00163AB8">
      <w:pPr>
        <w:pStyle w:val="ListParagraph"/>
        <w:numPr>
          <w:ilvl w:val="0"/>
          <w:numId w:val="2"/>
        </w:numPr>
        <w:jc w:val="both"/>
        <w:rPr>
          <w:sz w:val="24"/>
          <w:szCs w:val="24"/>
        </w:rPr>
      </w:pPr>
      <w:r w:rsidRPr="00163AB8">
        <w:rPr>
          <w:sz w:val="24"/>
          <w:szCs w:val="24"/>
        </w:rPr>
        <w:t xml:space="preserve">spintos gylis - ne mažiau kaip 800 mm; </w:t>
      </w:r>
    </w:p>
    <w:p w14:paraId="324C879B" w14:textId="1192C8C2" w:rsidR="00163AB8" w:rsidRDefault="00163AB8" w:rsidP="00163AB8">
      <w:pPr>
        <w:pStyle w:val="ListParagraph"/>
        <w:numPr>
          <w:ilvl w:val="0"/>
          <w:numId w:val="2"/>
        </w:numPr>
        <w:jc w:val="both"/>
        <w:rPr>
          <w:sz w:val="24"/>
          <w:szCs w:val="24"/>
        </w:rPr>
      </w:pPr>
      <w:r w:rsidRPr="00163AB8">
        <w:rPr>
          <w:sz w:val="24"/>
          <w:szCs w:val="24"/>
        </w:rPr>
        <w:t xml:space="preserve">spintos plotis - ne mažiau kaip </w:t>
      </w:r>
      <w:r w:rsidR="00E50D27" w:rsidRPr="00DD0F78">
        <w:rPr>
          <w:sz w:val="24"/>
          <w:szCs w:val="24"/>
        </w:rPr>
        <w:t>8</w:t>
      </w:r>
      <w:r w:rsidR="00E50D27" w:rsidRPr="00E50D27">
        <w:rPr>
          <w:sz w:val="24"/>
          <w:szCs w:val="24"/>
        </w:rPr>
        <w:t>00</w:t>
      </w:r>
      <w:r w:rsidR="00E50D27" w:rsidRPr="00163AB8">
        <w:rPr>
          <w:sz w:val="24"/>
          <w:szCs w:val="24"/>
        </w:rPr>
        <w:t xml:space="preserve"> </w:t>
      </w:r>
      <w:r w:rsidRPr="00163AB8">
        <w:rPr>
          <w:sz w:val="24"/>
          <w:szCs w:val="24"/>
        </w:rPr>
        <w:t xml:space="preserve">mm; </w:t>
      </w:r>
    </w:p>
    <w:p w14:paraId="3CFB0479" w14:textId="77777777" w:rsidR="00163AB8" w:rsidRDefault="00163AB8" w:rsidP="00163AB8">
      <w:pPr>
        <w:pStyle w:val="ListParagraph"/>
        <w:numPr>
          <w:ilvl w:val="0"/>
          <w:numId w:val="2"/>
        </w:numPr>
        <w:jc w:val="both"/>
        <w:rPr>
          <w:sz w:val="24"/>
          <w:szCs w:val="24"/>
        </w:rPr>
      </w:pPr>
      <w:r w:rsidRPr="00163AB8">
        <w:rPr>
          <w:sz w:val="24"/>
          <w:szCs w:val="24"/>
        </w:rPr>
        <w:t xml:space="preserve">statinė rėmo apkrova - ne mažiau kaip 200 kg; </w:t>
      </w:r>
    </w:p>
    <w:p w14:paraId="04E77485" w14:textId="77777777" w:rsidR="00163AB8" w:rsidRDefault="00163AB8" w:rsidP="00163AB8">
      <w:pPr>
        <w:pStyle w:val="ListParagraph"/>
        <w:numPr>
          <w:ilvl w:val="0"/>
          <w:numId w:val="2"/>
        </w:numPr>
        <w:jc w:val="both"/>
        <w:rPr>
          <w:sz w:val="24"/>
          <w:szCs w:val="24"/>
        </w:rPr>
      </w:pPr>
      <w:r w:rsidRPr="00163AB8">
        <w:rPr>
          <w:sz w:val="24"/>
          <w:szCs w:val="24"/>
        </w:rPr>
        <w:t xml:space="preserve">spinta privalo būti išardoma; </w:t>
      </w:r>
    </w:p>
    <w:p w14:paraId="3E6DCEA2" w14:textId="77777777" w:rsidR="00163AB8" w:rsidRDefault="00163AB8" w:rsidP="00163AB8">
      <w:pPr>
        <w:pStyle w:val="ListParagraph"/>
        <w:numPr>
          <w:ilvl w:val="0"/>
          <w:numId w:val="2"/>
        </w:numPr>
        <w:jc w:val="both"/>
        <w:rPr>
          <w:sz w:val="24"/>
          <w:szCs w:val="24"/>
        </w:rPr>
      </w:pPr>
      <w:r w:rsidRPr="00163AB8">
        <w:rPr>
          <w:sz w:val="24"/>
          <w:szCs w:val="24"/>
        </w:rPr>
        <w:t xml:space="preserve">tvirtinimo bėgiai reguliuojami; </w:t>
      </w:r>
    </w:p>
    <w:p w14:paraId="159CFF29" w14:textId="77777777" w:rsidR="00163AB8" w:rsidRDefault="00163AB8" w:rsidP="00163AB8">
      <w:pPr>
        <w:pStyle w:val="ListParagraph"/>
        <w:numPr>
          <w:ilvl w:val="0"/>
          <w:numId w:val="2"/>
        </w:numPr>
        <w:jc w:val="both"/>
        <w:rPr>
          <w:sz w:val="24"/>
          <w:szCs w:val="24"/>
        </w:rPr>
      </w:pPr>
      <w:r w:rsidRPr="00163AB8">
        <w:rPr>
          <w:sz w:val="24"/>
          <w:szCs w:val="24"/>
        </w:rPr>
        <w:t xml:space="preserve">rakinamos raktu priekinės ir galinės durys; </w:t>
      </w:r>
    </w:p>
    <w:p w14:paraId="42F5875C" w14:textId="77777777" w:rsidR="00163AB8" w:rsidRDefault="00163AB8" w:rsidP="00163AB8">
      <w:pPr>
        <w:pStyle w:val="ListParagraph"/>
        <w:numPr>
          <w:ilvl w:val="0"/>
          <w:numId w:val="2"/>
        </w:numPr>
        <w:jc w:val="both"/>
        <w:rPr>
          <w:sz w:val="24"/>
          <w:szCs w:val="24"/>
        </w:rPr>
      </w:pPr>
      <w:r w:rsidRPr="00163AB8">
        <w:rPr>
          <w:sz w:val="24"/>
          <w:szCs w:val="24"/>
        </w:rPr>
        <w:t xml:space="preserve">nuimamos šoninės sienelės; </w:t>
      </w:r>
    </w:p>
    <w:p w14:paraId="6056A87D" w14:textId="77777777" w:rsidR="00163AB8" w:rsidRDefault="00163AB8" w:rsidP="00163AB8">
      <w:pPr>
        <w:pStyle w:val="ListParagraph"/>
        <w:numPr>
          <w:ilvl w:val="0"/>
          <w:numId w:val="2"/>
        </w:numPr>
        <w:jc w:val="both"/>
        <w:rPr>
          <w:sz w:val="24"/>
          <w:szCs w:val="24"/>
        </w:rPr>
      </w:pPr>
      <w:r w:rsidRPr="00163AB8">
        <w:rPr>
          <w:sz w:val="24"/>
          <w:szCs w:val="24"/>
        </w:rPr>
        <w:t xml:space="preserve">priekinės durys - perforuotos; </w:t>
      </w:r>
    </w:p>
    <w:p w14:paraId="778ABBF7" w14:textId="77777777" w:rsidR="00163AB8" w:rsidRDefault="00163AB8" w:rsidP="00163AB8">
      <w:pPr>
        <w:pStyle w:val="ListParagraph"/>
        <w:numPr>
          <w:ilvl w:val="0"/>
          <w:numId w:val="2"/>
        </w:numPr>
        <w:jc w:val="both"/>
        <w:rPr>
          <w:sz w:val="24"/>
          <w:szCs w:val="24"/>
        </w:rPr>
      </w:pPr>
      <w:r w:rsidRPr="00163AB8">
        <w:rPr>
          <w:sz w:val="24"/>
          <w:szCs w:val="24"/>
        </w:rPr>
        <w:t xml:space="preserve">su sumontuotu dugnu; </w:t>
      </w:r>
    </w:p>
    <w:p w14:paraId="2059FCE7" w14:textId="77777777" w:rsidR="00163AB8" w:rsidRDefault="00163AB8" w:rsidP="00163AB8">
      <w:pPr>
        <w:pStyle w:val="ListParagraph"/>
        <w:numPr>
          <w:ilvl w:val="0"/>
          <w:numId w:val="2"/>
        </w:numPr>
        <w:jc w:val="both"/>
        <w:rPr>
          <w:sz w:val="24"/>
          <w:szCs w:val="24"/>
        </w:rPr>
      </w:pPr>
      <w:r w:rsidRPr="00163AB8">
        <w:rPr>
          <w:sz w:val="24"/>
          <w:szCs w:val="24"/>
        </w:rPr>
        <w:t xml:space="preserve">su aštuoniais kabelių rūšiavimo skydeliais (19", 1U); </w:t>
      </w:r>
    </w:p>
    <w:p w14:paraId="3747DB4C" w14:textId="77777777" w:rsidR="00163AB8" w:rsidRDefault="00163AB8" w:rsidP="00163AB8">
      <w:pPr>
        <w:pStyle w:val="ListParagraph"/>
        <w:numPr>
          <w:ilvl w:val="0"/>
          <w:numId w:val="2"/>
        </w:numPr>
        <w:jc w:val="both"/>
        <w:rPr>
          <w:sz w:val="24"/>
          <w:szCs w:val="24"/>
        </w:rPr>
      </w:pPr>
      <w:r w:rsidRPr="00163AB8">
        <w:rPr>
          <w:sz w:val="24"/>
          <w:szCs w:val="24"/>
        </w:rPr>
        <w:t xml:space="preserve">su dviem vertikalaus kabelių rūšiavimo skydeliais; </w:t>
      </w:r>
    </w:p>
    <w:p w14:paraId="5AB4C0FC" w14:textId="77777777" w:rsidR="00163AB8" w:rsidRDefault="00163AB8" w:rsidP="00163AB8">
      <w:pPr>
        <w:pStyle w:val="ListParagraph"/>
        <w:numPr>
          <w:ilvl w:val="0"/>
          <w:numId w:val="2"/>
        </w:numPr>
        <w:jc w:val="both"/>
        <w:rPr>
          <w:sz w:val="24"/>
          <w:szCs w:val="24"/>
        </w:rPr>
      </w:pPr>
      <w:r w:rsidRPr="00163AB8">
        <w:rPr>
          <w:sz w:val="24"/>
          <w:szCs w:val="24"/>
        </w:rPr>
        <w:t xml:space="preserve">privalo būti du 19" rėmai (dvipusiam montavimui); </w:t>
      </w:r>
    </w:p>
    <w:p w14:paraId="635C5D3C" w14:textId="77777777" w:rsidR="00163AB8" w:rsidRDefault="00163AB8" w:rsidP="00163AB8">
      <w:pPr>
        <w:pStyle w:val="ListParagraph"/>
        <w:numPr>
          <w:ilvl w:val="0"/>
          <w:numId w:val="2"/>
        </w:numPr>
        <w:jc w:val="both"/>
        <w:rPr>
          <w:sz w:val="24"/>
          <w:szCs w:val="24"/>
        </w:rPr>
      </w:pPr>
      <w:r w:rsidRPr="00163AB8">
        <w:rPr>
          <w:sz w:val="24"/>
          <w:szCs w:val="24"/>
        </w:rPr>
        <w:t xml:space="preserve">privalo būti gnybtinė jžeminimo kaladėlė; </w:t>
      </w:r>
    </w:p>
    <w:p w14:paraId="6971B0E5" w14:textId="77777777" w:rsidR="00163AB8" w:rsidRDefault="00163AB8" w:rsidP="00163AB8">
      <w:pPr>
        <w:pStyle w:val="ListParagraph"/>
        <w:numPr>
          <w:ilvl w:val="0"/>
          <w:numId w:val="2"/>
        </w:numPr>
        <w:jc w:val="both"/>
        <w:rPr>
          <w:sz w:val="24"/>
          <w:szCs w:val="24"/>
        </w:rPr>
      </w:pPr>
      <w:r w:rsidRPr="00163AB8">
        <w:rPr>
          <w:sz w:val="24"/>
          <w:szCs w:val="24"/>
        </w:rPr>
        <w:t xml:space="preserve">privalo būti anga kabeliams rėmo viršuje arba apačioje; </w:t>
      </w:r>
    </w:p>
    <w:p w14:paraId="499C22D3" w14:textId="77777777" w:rsidR="00163AB8" w:rsidRDefault="00163AB8" w:rsidP="00163AB8">
      <w:pPr>
        <w:pStyle w:val="ListParagraph"/>
        <w:numPr>
          <w:ilvl w:val="0"/>
          <w:numId w:val="2"/>
        </w:numPr>
        <w:jc w:val="both"/>
        <w:rPr>
          <w:sz w:val="24"/>
          <w:szCs w:val="24"/>
        </w:rPr>
      </w:pPr>
      <w:r w:rsidRPr="00163AB8">
        <w:rPr>
          <w:sz w:val="24"/>
          <w:szCs w:val="24"/>
        </w:rPr>
        <w:t xml:space="preserve">įrangos tvirtinimo varžtų (ne mažiau kaip 50 vnt.) komplektas; </w:t>
      </w:r>
    </w:p>
    <w:p w14:paraId="05F0C622" w14:textId="77777777" w:rsidR="00724B69" w:rsidRDefault="00163AB8" w:rsidP="003009A4">
      <w:pPr>
        <w:pStyle w:val="ListParagraph"/>
        <w:numPr>
          <w:ilvl w:val="0"/>
          <w:numId w:val="2"/>
        </w:numPr>
        <w:jc w:val="both"/>
        <w:rPr>
          <w:sz w:val="24"/>
          <w:szCs w:val="24"/>
        </w:rPr>
      </w:pPr>
      <w:r w:rsidRPr="00163AB8">
        <w:rPr>
          <w:sz w:val="24"/>
          <w:szCs w:val="24"/>
        </w:rPr>
        <w:t>su vienu maitinimo skydeliu, kurio apsauga nuo viršįtampio 230 V, ne mažiau kaip 6 lizdai CEE 7/4 tipo, ne mažiau kaip 16 A)</w:t>
      </w:r>
      <w:r w:rsidR="00724B69">
        <w:rPr>
          <w:sz w:val="24"/>
          <w:szCs w:val="24"/>
        </w:rPr>
        <w:t>;</w:t>
      </w:r>
    </w:p>
    <w:p w14:paraId="00EDB2CA" w14:textId="77777777" w:rsidR="00F05ECB" w:rsidRPr="00F05ECB" w:rsidRDefault="00F05ECB" w:rsidP="00F05ECB">
      <w:pPr>
        <w:pStyle w:val="ListParagraph"/>
        <w:numPr>
          <w:ilvl w:val="0"/>
          <w:numId w:val="2"/>
        </w:numPr>
        <w:rPr>
          <w:sz w:val="24"/>
          <w:szCs w:val="24"/>
        </w:rPr>
      </w:pPr>
      <w:r w:rsidRPr="00F05ECB">
        <w:rPr>
          <w:sz w:val="24"/>
          <w:szCs w:val="24"/>
        </w:rPr>
        <w:t xml:space="preserve">komplektuojama su </w:t>
      </w:r>
      <w:r>
        <w:rPr>
          <w:sz w:val="24"/>
          <w:szCs w:val="24"/>
        </w:rPr>
        <w:t>3</w:t>
      </w:r>
      <w:r w:rsidRPr="00F05ECB">
        <w:rPr>
          <w:sz w:val="24"/>
          <w:szCs w:val="24"/>
        </w:rPr>
        <w:t xml:space="preserve"> kW rezerviniu maitinimo šaltiniu, stebėsenos ir kontrolės (angl. monitoring) įrenginiu ir aplinkos jutikliais - 1 vnt.</w:t>
      </w:r>
    </w:p>
    <w:p w14:paraId="39F097D8" w14:textId="77777777" w:rsidR="00724B69" w:rsidRPr="00450D95" w:rsidRDefault="00D3376B" w:rsidP="003009A4">
      <w:pPr>
        <w:pStyle w:val="ListParagraph"/>
        <w:numPr>
          <w:ilvl w:val="0"/>
          <w:numId w:val="2"/>
        </w:numPr>
        <w:jc w:val="both"/>
        <w:rPr>
          <w:sz w:val="24"/>
          <w:szCs w:val="24"/>
        </w:rPr>
      </w:pPr>
      <w:r w:rsidRPr="00450D95">
        <w:rPr>
          <w:sz w:val="24"/>
          <w:szCs w:val="24"/>
          <w:lang w:val="lt-LT"/>
        </w:rPr>
        <w:t>reikiam</w:t>
      </w:r>
      <w:r w:rsidR="00F05ECB" w:rsidRPr="00450D95">
        <w:rPr>
          <w:sz w:val="24"/>
          <w:szCs w:val="24"/>
          <w:lang w:val="lt-LT"/>
        </w:rPr>
        <w:t>a</w:t>
      </w:r>
      <w:r w:rsidRPr="00450D95">
        <w:rPr>
          <w:sz w:val="24"/>
          <w:szCs w:val="24"/>
          <w:lang w:val="lt-LT"/>
        </w:rPr>
        <w:t xml:space="preserve">is pagal projektą komutavimo </w:t>
      </w:r>
      <w:r w:rsidR="00F05ECB" w:rsidRPr="00450D95">
        <w:rPr>
          <w:sz w:val="24"/>
          <w:szCs w:val="24"/>
          <w:lang w:val="lt-LT"/>
        </w:rPr>
        <w:t xml:space="preserve">blokais ir perjungimo laidais </w:t>
      </w:r>
      <w:r w:rsidR="003800DE" w:rsidRPr="00450D95">
        <w:rPr>
          <w:sz w:val="24"/>
          <w:szCs w:val="24"/>
          <w:lang w:val="lt-LT"/>
        </w:rPr>
        <w:t>(</w:t>
      </w:r>
      <w:r w:rsidR="00F05ECB" w:rsidRPr="00450D95">
        <w:rPr>
          <w:sz w:val="24"/>
          <w:szCs w:val="24"/>
          <w:lang w:val="lt-LT"/>
        </w:rPr>
        <w:t xml:space="preserve">pagal </w:t>
      </w:r>
      <w:r w:rsidR="003800DE" w:rsidRPr="00450D95">
        <w:rPr>
          <w:sz w:val="24"/>
          <w:szCs w:val="24"/>
          <w:lang w:val="lt-LT"/>
        </w:rPr>
        <w:t xml:space="preserve">bendrą komutavimo panelių </w:t>
      </w:r>
      <w:r w:rsidR="00F05ECB" w:rsidRPr="00450D95">
        <w:rPr>
          <w:sz w:val="24"/>
          <w:szCs w:val="24"/>
          <w:lang w:val="lt-LT"/>
        </w:rPr>
        <w:t>lizdų skaičių</w:t>
      </w:r>
      <w:r w:rsidR="003800DE" w:rsidRPr="00450D95">
        <w:rPr>
          <w:sz w:val="24"/>
          <w:szCs w:val="24"/>
          <w:lang w:val="lt-LT"/>
        </w:rPr>
        <w:t>)</w:t>
      </w:r>
      <w:r w:rsidRPr="00450D95">
        <w:rPr>
          <w:sz w:val="24"/>
          <w:szCs w:val="24"/>
          <w:lang w:val="lt-LT"/>
        </w:rPr>
        <w:t xml:space="preserve">. </w:t>
      </w:r>
    </w:p>
    <w:p w14:paraId="5DFE169B" w14:textId="0BCA2441" w:rsidR="0054789F" w:rsidRDefault="00D3376B" w:rsidP="00724B69">
      <w:pPr>
        <w:jc w:val="both"/>
        <w:rPr>
          <w:sz w:val="24"/>
          <w:szCs w:val="24"/>
        </w:rPr>
      </w:pPr>
      <w:r w:rsidRPr="00724B69">
        <w:rPr>
          <w:sz w:val="24"/>
          <w:szCs w:val="24"/>
          <w:lang w:val="lt-LT"/>
        </w:rPr>
        <w:t>Spintoje</w:t>
      </w:r>
      <w:r w:rsidR="0054789F" w:rsidRPr="00724B69">
        <w:rPr>
          <w:sz w:val="24"/>
          <w:szCs w:val="24"/>
        </w:rPr>
        <w:t xml:space="preserve"> suprojektuoti 48 portų </w:t>
      </w:r>
      <w:r w:rsidR="00A62110">
        <w:rPr>
          <w:sz w:val="24"/>
          <w:szCs w:val="24"/>
        </w:rPr>
        <w:t>(portų skaičius gali kisti priklausomai nuo pastate/aukšte turimų darbo vietų ir kitai org. įrangai numatytų lizdų skaičiaus, paliekant 20%</w:t>
      </w:r>
      <w:r w:rsidR="00A62110">
        <w:rPr>
          <w:sz w:val="24"/>
          <w:szCs w:val="24"/>
          <w:lang w:val="lt-LT"/>
        </w:rPr>
        <w:t xml:space="preserve"> rezervą) </w:t>
      </w:r>
      <w:r w:rsidR="0054789F" w:rsidRPr="00724B69">
        <w:rPr>
          <w:sz w:val="24"/>
          <w:szCs w:val="24"/>
        </w:rPr>
        <w:t>komutatorių</w:t>
      </w:r>
      <w:r w:rsidR="00A62110">
        <w:rPr>
          <w:sz w:val="24"/>
          <w:szCs w:val="24"/>
        </w:rPr>
        <w:t>/s</w:t>
      </w:r>
      <w:r w:rsidR="0054789F" w:rsidRPr="00724B69">
        <w:rPr>
          <w:sz w:val="24"/>
          <w:szCs w:val="24"/>
        </w:rPr>
        <w:t xml:space="preserve"> su VoIP</w:t>
      </w:r>
      <w:r w:rsidR="00A62110">
        <w:rPr>
          <w:sz w:val="24"/>
          <w:szCs w:val="24"/>
        </w:rPr>
        <w:t xml:space="preserve"> (PoE)</w:t>
      </w:r>
      <w:r w:rsidR="0054789F" w:rsidRPr="00724B69">
        <w:rPr>
          <w:sz w:val="24"/>
          <w:szCs w:val="24"/>
        </w:rPr>
        <w:t xml:space="preserve"> funkcionalumu ir nepertraukiamo maitinimo šaltinį su valdymu </w:t>
      </w:r>
      <w:r w:rsidR="00600DF8" w:rsidRPr="00724B69">
        <w:rPr>
          <w:sz w:val="24"/>
          <w:szCs w:val="24"/>
        </w:rPr>
        <w:t>(</w:t>
      </w:r>
      <w:r w:rsidR="0054789F" w:rsidRPr="00724B69">
        <w:rPr>
          <w:sz w:val="24"/>
          <w:szCs w:val="24"/>
        </w:rPr>
        <w:t>per ethernet tinklą TCP/IP, https, snmp protokolais)</w:t>
      </w:r>
      <w:r w:rsidR="00CA2459">
        <w:rPr>
          <w:sz w:val="24"/>
          <w:szCs w:val="24"/>
        </w:rPr>
        <w:t>.</w:t>
      </w:r>
      <w:r w:rsidR="0054789F" w:rsidRPr="00724B69">
        <w:rPr>
          <w:sz w:val="24"/>
          <w:szCs w:val="24"/>
        </w:rPr>
        <w:t xml:space="preserve"> Įrangos technines specifikacijas derinti su užsakovu.</w:t>
      </w:r>
    </w:p>
    <w:p w14:paraId="77B61524" w14:textId="77777777" w:rsidR="0054789F" w:rsidRPr="00724B69" w:rsidRDefault="00724B69" w:rsidP="003009A4">
      <w:pPr>
        <w:jc w:val="both"/>
        <w:rPr>
          <w:b/>
          <w:sz w:val="28"/>
          <w:szCs w:val="28"/>
          <w:lang w:val="lt-LT"/>
        </w:rPr>
      </w:pPr>
      <w:r w:rsidRPr="00724B69">
        <w:rPr>
          <w:b/>
          <w:sz w:val="28"/>
          <w:szCs w:val="28"/>
          <w:lang w:val="lt-LT"/>
        </w:rPr>
        <w:t>Serverinė patalpa</w:t>
      </w:r>
    </w:p>
    <w:p w14:paraId="1F56084E" w14:textId="77777777" w:rsidR="00724B69" w:rsidRDefault="00724B69" w:rsidP="003009A4">
      <w:pPr>
        <w:jc w:val="both"/>
        <w:rPr>
          <w:sz w:val="24"/>
          <w:szCs w:val="24"/>
          <w:lang w:val="lt-LT"/>
        </w:rPr>
      </w:pPr>
      <w:r>
        <w:rPr>
          <w:sz w:val="24"/>
          <w:szCs w:val="24"/>
          <w:lang w:val="lt-LT"/>
        </w:rPr>
        <w:t>Tinklas 1</w:t>
      </w:r>
    </w:p>
    <w:p w14:paraId="4289667C" w14:textId="73F3013A" w:rsidR="00724B69" w:rsidRPr="00724B69" w:rsidRDefault="00724B69" w:rsidP="00724B69">
      <w:pPr>
        <w:jc w:val="both"/>
        <w:rPr>
          <w:sz w:val="24"/>
          <w:szCs w:val="24"/>
          <w:lang w:val="lt-LT"/>
        </w:rPr>
      </w:pPr>
      <w:r>
        <w:rPr>
          <w:sz w:val="24"/>
          <w:szCs w:val="24"/>
          <w:lang w:val="lt-LT"/>
        </w:rPr>
        <w:t>B</w:t>
      </w:r>
      <w:r w:rsidRPr="00724B69">
        <w:rPr>
          <w:sz w:val="24"/>
          <w:szCs w:val="24"/>
          <w:lang w:val="lt-LT"/>
        </w:rPr>
        <w:t xml:space="preserve">endras vienos patalpos plotas, ne mažiau </w:t>
      </w:r>
      <w:r>
        <w:rPr>
          <w:sz w:val="24"/>
          <w:szCs w:val="24"/>
          <w:lang w:val="lt-LT"/>
        </w:rPr>
        <w:t>14</w:t>
      </w:r>
      <w:r w:rsidRPr="00724B69">
        <w:rPr>
          <w:sz w:val="24"/>
          <w:szCs w:val="24"/>
          <w:lang w:val="lt-LT"/>
        </w:rPr>
        <w:t xml:space="preserve"> m2. Jeigu patalpoje yra langų, ant jų turi būti įrengiamos grotos arba apsauginės žaliuzės, valdomos iš patalpos. Langų stiklai turi būti matiniai. Grindų dangos paviršius turi būti antistatinis. Patalpoje esančiai įrangai maitinti iš atskiro elektros skirstomosios spintos įvado turi būti įrengtas atskiras maitinimo skydelis 220 V, 50 Hz, 25 A. Patalpa turi būti vėdinama ir kondicionuojama, palaikomas temperatūros režimas – nuo </w:t>
      </w:r>
      <w:r w:rsidR="00252E82">
        <w:rPr>
          <w:sz w:val="24"/>
          <w:szCs w:val="24"/>
          <w:lang w:val="lt-LT"/>
        </w:rPr>
        <w:t>20</w:t>
      </w:r>
      <w:r w:rsidR="00252E82" w:rsidRPr="00F05ECB">
        <w:rPr>
          <w:sz w:val="24"/>
          <w:szCs w:val="24"/>
          <w:vertAlign w:val="superscript"/>
          <w:lang w:val="lt-LT"/>
        </w:rPr>
        <w:t>o</w:t>
      </w:r>
      <w:r w:rsidR="00252E82" w:rsidRPr="00724B69">
        <w:rPr>
          <w:sz w:val="24"/>
          <w:szCs w:val="24"/>
          <w:lang w:val="lt-LT"/>
        </w:rPr>
        <w:t xml:space="preserve"> </w:t>
      </w:r>
      <w:r w:rsidRPr="00724B69">
        <w:rPr>
          <w:sz w:val="24"/>
          <w:szCs w:val="24"/>
          <w:lang w:val="lt-LT"/>
        </w:rPr>
        <w:t xml:space="preserve">iki </w:t>
      </w:r>
      <w:r w:rsidR="00252E82" w:rsidRPr="00724B69">
        <w:rPr>
          <w:sz w:val="24"/>
          <w:szCs w:val="24"/>
          <w:lang w:val="lt-LT"/>
        </w:rPr>
        <w:t>2</w:t>
      </w:r>
      <w:r w:rsidR="00252E82">
        <w:rPr>
          <w:sz w:val="24"/>
          <w:szCs w:val="24"/>
          <w:lang w:val="lt-LT"/>
        </w:rPr>
        <w:t>5</w:t>
      </w:r>
      <w:r w:rsidR="00252E82" w:rsidRPr="00F05ECB">
        <w:rPr>
          <w:sz w:val="24"/>
          <w:szCs w:val="24"/>
          <w:vertAlign w:val="superscript"/>
          <w:lang w:val="lt-LT"/>
        </w:rPr>
        <w:t>o</w:t>
      </w:r>
      <w:r w:rsidR="00252E82" w:rsidRPr="00724B69">
        <w:rPr>
          <w:sz w:val="24"/>
          <w:szCs w:val="24"/>
          <w:lang w:val="lt-LT"/>
        </w:rPr>
        <w:t xml:space="preserve"> </w:t>
      </w:r>
      <w:r w:rsidRPr="00724B69">
        <w:rPr>
          <w:sz w:val="24"/>
          <w:szCs w:val="24"/>
          <w:lang w:val="lt-LT"/>
        </w:rPr>
        <w:t xml:space="preserve">C, santykinė oro drėgmė – </w:t>
      </w:r>
      <w:r w:rsidR="00252E82">
        <w:rPr>
          <w:sz w:val="24"/>
          <w:szCs w:val="24"/>
          <w:lang w:val="lt-LT"/>
        </w:rPr>
        <w:t>4</w:t>
      </w:r>
      <w:r w:rsidR="00252E82" w:rsidRPr="00724B69">
        <w:rPr>
          <w:sz w:val="24"/>
          <w:szCs w:val="24"/>
          <w:lang w:val="lt-LT"/>
        </w:rPr>
        <w:t>0</w:t>
      </w:r>
      <w:r w:rsidRPr="00724B69">
        <w:rPr>
          <w:sz w:val="24"/>
          <w:szCs w:val="24"/>
          <w:lang w:val="lt-LT"/>
        </w:rPr>
        <w:t>–</w:t>
      </w:r>
      <w:r w:rsidR="00887AE6">
        <w:rPr>
          <w:sz w:val="24"/>
          <w:szCs w:val="24"/>
          <w:lang w:val="lt-LT"/>
        </w:rPr>
        <w:t>7</w:t>
      </w:r>
      <w:r w:rsidR="00252E82" w:rsidRPr="00724B69">
        <w:rPr>
          <w:sz w:val="24"/>
          <w:szCs w:val="24"/>
          <w:lang w:val="lt-LT"/>
        </w:rPr>
        <w:t>0</w:t>
      </w:r>
      <w:r w:rsidRPr="00724B69">
        <w:rPr>
          <w:sz w:val="24"/>
          <w:szCs w:val="24"/>
          <w:lang w:val="lt-LT"/>
        </w:rPr>
        <w:t>%.</w:t>
      </w:r>
    </w:p>
    <w:p w14:paraId="2C2D8E32" w14:textId="41ED1E87" w:rsidR="00724B69" w:rsidRDefault="00252E82" w:rsidP="00724B69">
      <w:pPr>
        <w:jc w:val="both"/>
        <w:rPr>
          <w:sz w:val="24"/>
          <w:szCs w:val="24"/>
          <w:lang w:val="lt-LT"/>
        </w:rPr>
      </w:pPr>
      <w:r>
        <w:rPr>
          <w:sz w:val="24"/>
          <w:szCs w:val="24"/>
          <w:lang w:val="lt-LT"/>
        </w:rPr>
        <w:t>P</w:t>
      </w:r>
      <w:r w:rsidR="00724B69" w:rsidRPr="00724B69">
        <w:rPr>
          <w:sz w:val="24"/>
          <w:szCs w:val="24"/>
          <w:lang w:val="lt-LT"/>
        </w:rPr>
        <w:t xml:space="preserve">atalpose projektuoti 19“ komutacinę spintą – 1 vnt. </w:t>
      </w:r>
      <w:r w:rsidR="00724B69">
        <w:rPr>
          <w:sz w:val="24"/>
          <w:szCs w:val="24"/>
          <w:lang w:val="lt-LT"/>
        </w:rPr>
        <w:t>(parametrai aukščiau) ir dvi serverines spintas:</w:t>
      </w:r>
    </w:p>
    <w:p w14:paraId="6AB4E443"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spintos dydis - ne mažesnė kaip 42U; </w:t>
      </w:r>
    </w:p>
    <w:p w14:paraId="38A5BED9"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spintos gylis - ne mažiau kaip 1200 mm; </w:t>
      </w:r>
    </w:p>
    <w:p w14:paraId="499762DF" w14:textId="5947D39B" w:rsidR="00F05ECB" w:rsidRDefault="00F05ECB" w:rsidP="00F05ECB">
      <w:pPr>
        <w:pStyle w:val="ListParagraph"/>
        <w:numPr>
          <w:ilvl w:val="0"/>
          <w:numId w:val="3"/>
        </w:numPr>
        <w:jc w:val="both"/>
        <w:rPr>
          <w:sz w:val="24"/>
          <w:szCs w:val="24"/>
          <w:lang w:val="lt-LT"/>
        </w:rPr>
      </w:pPr>
      <w:r w:rsidRPr="00F05ECB">
        <w:rPr>
          <w:sz w:val="24"/>
          <w:szCs w:val="24"/>
          <w:lang w:val="lt-LT"/>
        </w:rPr>
        <w:t xml:space="preserve">spintos plotis - ne mažiau kaip </w:t>
      </w:r>
      <w:r w:rsidR="0027483B">
        <w:rPr>
          <w:sz w:val="24"/>
          <w:szCs w:val="24"/>
          <w:lang w:val="lt-LT"/>
        </w:rPr>
        <w:t>8</w:t>
      </w:r>
      <w:r w:rsidRPr="00F05ECB">
        <w:rPr>
          <w:sz w:val="24"/>
          <w:szCs w:val="24"/>
          <w:lang w:val="lt-LT"/>
        </w:rPr>
        <w:t xml:space="preserve">00 mm; </w:t>
      </w:r>
    </w:p>
    <w:p w14:paraId="4FB8EF42"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statinė rėmo apkrova-ne mažiau kaip 900 kg; </w:t>
      </w:r>
    </w:p>
    <w:p w14:paraId="04BFA68C"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spinta privalo būti išardoma; </w:t>
      </w:r>
    </w:p>
    <w:p w14:paraId="47650E18"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tvirtinimo bėgiai reguliuojami; </w:t>
      </w:r>
    </w:p>
    <w:p w14:paraId="0ADA8244" w14:textId="77777777" w:rsidR="00F05ECB" w:rsidRDefault="00F05ECB" w:rsidP="00F05ECB">
      <w:pPr>
        <w:pStyle w:val="ListParagraph"/>
        <w:numPr>
          <w:ilvl w:val="0"/>
          <w:numId w:val="3"/>
        </w:numPr>
        <w:jc w:val="both"/>
        <w:rPr>
          <w:sz w:val="24"/>
          <w:szCs w:val="24"/>
          <w:lang w:val="lt-LT"/>
        </w:rPr>
      </w:pPr>
      <w:r w:rsidRPr="00F05ECB">
        <w:rPr>
          <w:sz w:val="24"/>
          <w:szCs w:val="24"/>
          <w:lang w:val="lt-LT"/>
        </w:rPr>
        <w:lastRenderedPageBreak/>
        <w:t xml:space="preserve">rakinamos raktu priekinės ir galinės durys; </w:t>
      </w:r>
    </w:p>
    <w:p w14:paraId="7BC4327B"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nuimamos šoninės sienelės; priekinės ir galinės durys - perforuotos (durų perforuotas plotas ne mažesnis kaip 65 %); </w:t>
      </w:r>
    </w:p>
    <w:p w14:paraId="30D19956"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su sumontuotu dugnu; </w:t>
      </w:r>
    </w:p>
    <w:p w14:paraId="73F44D6F"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su aštuoniais kabelių rūšiavimo skydeliais (19", 1U); </w:t>
      </w:r>
    </w:p>
    <w:p w14:paraId="7E4B8951"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su dviem vertikalaus kabelių rūšiavimo skydeliais; </w:t>
      </w:r>
    </w:p>
    <w:p w14:paraId="32DFDB24"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privalo būti du 19" rėmai (dvipusiam montavimui); </w:t>
      </w:r>
    </w:p>
    <w:p w14:paraId="50E6D183"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privalo būti gnybtinė įžeminimo kaladėlė; </w:t>
      </w:r>
    </w:p>
    <w:p w14:paraId="42007BD6"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privalo būti anga kabeliams rėmo viršuje arba apačioje; </w:t>
      </w:r>
    </w:p>
    <w:p w14:paraId="279B9424"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įrangos tvirtinimo varžtų (ne mažiau kaip 50 vnt.) komplektas; </w:t>
      </w:r>
    </w:p>
    <w:p w14:paraId="168EE2ED"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su vienu maitinimo skydeliu, kurio apsauga nuo viršįtampio 230 V, ne mažiau kaip 6 lizdų CEE 7/4 tipo, ne mažiau kaip 16 A; </w:t>
      </w:r>
    </w:p>
    <w:p w14:paraId="02A45A45" w14:textId="77777777" w:rsidR="00F05ECB" w:rsidRPr="00450D95" w:rsidRDefault="00F05ECB" w:rsidP="00F05ECB">
      <w:pPr>
        <w:pStyle w:val="ListParagraph"/>
        <w:numPr>
          <w:ilvl w:val="0"/>
          <w:numId w:val="3"/>
        </w:numPr>
        <w:rPr>
          <w:sz w:val="24"/>
          <w:szCs w:val="24"/>
          <w:lang w:val="lt-LT"/>
        </w:rPr>
      </w:pPr>
      <w:r w:rsidRPr="00450D95">
        <w:rPr>
          <w:sz w:val="24"/>
          <w:szCs w:val="24"/>
          <w:lang w:val="lt-LT"/>
        </w:rPr>
        <w:t xml:space="preserve">reikiamais pagal projektą komutavimo blokais ir perjungimo laidais pagal lizdų skaičių. </w:t>
      </w:r>
    </w:p>
    <w:p w14:paraId="7627B712" w14:textId="77777777" w:rsidR="00F05ECB" w:rsidRDefault="00F05ECB" w:rsidP="00F05ECB">
      <w:pPr>
        <w:pStyle w:val="ListParagraph"/>
        <w:numPr>
          <w:ilvl w:val="0"/>
          <w:numId w:val="3"/>
        </w:numPr>
        <w:jc w:val="both"/>
        <w:rPr>
          <w:sz w:val="24"/>
          <w:szCs w:val="24"/>
          <w:lang w:val="lt-LT"/>
        </w:rPr>
      </w:pPr>
      <w:r w:rsidRPr="00F05ECB">
        <w:rPr>
          <w:sz w:val="24"/>
          <w:szCs w:val="24"/>
          <w:lang w:val="lt-LT"/>
        </w:rPr>
        <w:t>komplektuojama su įmontuotu 1 LCD monitoriumi (VGA jungtis), pele ir klaviatūra (USB jungtys);</w:t>
      </w:r>
    </w:p>
    <w:p w14:paraId="6CA71B9C" w14:textId="77777777" w:rsidR="00F05ECB" w:rsidRDefault="00F05ECB" w:rsidP="00F05ECB">
      <w:pPr>
        <w:pStyle w:val="ListParagraph"/>
        <w:numPr>
          <w:ilvl w:val="0"/>
          <w:numId w:val="3"/>
        </w:numPr>
        <w:jc w:val="both"/>
        <w:rPr>
          <w:sz w:val="24"/>
          <w:szCs w:val="24"/>
          <w:lang w:val="lt-LT"/>
        </w:rPr>
      </w:pPr>
      <w:r w:rsidRPr="00F05ECB">
        <w:rPr>
          <w:sz w:val="24"/>
          <w:szCs w:val="24"/>
          <w:lang w:val="lt-LT"/>
        </w:rPr>
        <w:t xml:space="preserve"> komplektuojama su konsolių komutatoriumi, turinčiu ne mažiau kaip 8 vnt. prievadų (USB ir VGA jungtys); </w:t>
      </w:r>
    </w:p>
    <w:p w14:paraId="61DB19FE" w14:textId="77777777" w:rsidR="00724B69" w:rsidRDefault="00F05ECB" w:rsidP="00F05ECB">
      <w:pPr>
        <w:pStyle w:val="ListParagraph"/>
        <w:numPr>
          <w:ilvl w:val="0"/>
          <w:numId w:val="3"/>
        </w:numPr>
        <w:jc w:val="both"/>
        <w:rPr>
          <w:sz w:val="24"/>
          <w:szCs w:val="24"/>
          <w:lang w:val="lt-LT"/>
        </w:rPr>
      </w:pPr>
      <w:r w:rsidRPr="00F05ECB">
        <w:rPr>
          <w:sz w:val="24"/>
          <w:szCs w:val="24"/>
          <w:lang w:val="lt-LT"/>
        </w:rPr>
        <w:t xml:space="preserve">komplektuojama su 5 kW rezerviniu maitinimo šaltiniu, stebėsenos ir kontrolės (angl. monitoring) įrenginiu </w:t>
      </w:r>
      <w:r>
        <w:rPr>
          <w:sz w:val="24"/>
          <w:szCs w:val="24"/>
          <w:lang w:val="lt-LT"/>
        </w:rPr>
        <w:t>ir aplinkos jutikliais - 1 vnt.</w:t>
      </w:r>
    </w:p>
    <w:p w14:paraId="2D811BE3" w14:textId="74202816" w:rsidR="00F05ECB" w:rsidRDefault="00A62110" w:rsidP="00F05ECB">
      <w:pPr>
        <w:jc w:val="both"/>
        <w:rPr>
          <w:sz w:val="24"/>
          <w:szCs w:val="24"/>
          <w:lang w:val="lt-LT"/>
        </w:rPr>
      </w:pPr>
      <w:r w:rsidRPr="00A62110">
        <w:rPr>
          <w:sz w:val="24"/>
          <w:szCs w:val="24"/>
          <w:lang w:val="lt-LT"/>
        </w:rPr>
        <w:t xml:space="preserve">Spintoje suprojektuoti 48 portų (portų skaičius gali kisti priklausomai nuo </w:t>
      </w:r>
      <w:r>
        <w:rPr>
          <w:sz w:val="24"/>
          <w:szCs w:val="24"/>
          <w:lang w:val="lt-LT"/>
        </w:rPr>
        <w:t>pajungiamų taškų</w:t>
      </w:r>
      <w:r w:rsidRPr="00A62110">
        <w:rPr>
          <w:sz w:val="24"/>
          <w:szCs w:val="24"/>
          <w:lang w:val="lt-LT"/>
        </w:rPr>
        <w:t xml:space="preserve"> skaičiaus, paliekant 20% rezervą) </w:t>
      </w:r>
      <w:r>
        <w:rPr>
          <w:sz w:val="24"/>
          <w:szCs w:val="24"/>
          <w:lang w:val="lt-LT"/>
        </w:rPr>
        <w:t>maršrutizatorių</w:t>
      </w:r>
      <w:r w:rsidR="00CA2459">
        <w:rPr>
          <w:sz w:val="24"/>
          <w:szCs w:val="24"/>
          <w:lang w:val="lt-LT"/>
        </w:rPr>
        <w:t xml:space="preserve"> (esant poreikiui ir komutatorių),</w:t>
      </w:r>
      <w:r w:rsidRPr="00A62110">
        <w:rPr>
          <w:sz w:val="24"/>
          <w:szCs w:val="24"/>
          <w:lang w:val="lt-LT"/>
        </w:rPr>
        <w:t xml:space="preserve"> nepertraukiamo maitinimo šaltinį su valdymu (per ethernet tinklą TCP/IP, https, snmp protokolais)</w:t>
      </w:r>
      <w:r w:rsidR="00CA2459">
        <w:rPr>
          <w:sz w:val="24"/>
          <w:szCs w:val="24"/>
          <w:lang w:val="lt-LT"/>
        </w:rPr>
        <w:t>.</w:t>
      </w:r>
      <w:r w:rsidRPr="00A62110">
        <w:rPr>
          <w:sz w:val="24"/>
          <w:szCs w:val="24"/>
          <w:lang w:val="lt-LT"/>
        </w:rPr>
        <w:t xml:space="preserve"> </w:t>
      </w:r>
      <w:r w:rsidR="00CA2459">
        <w:rPr>
          <w:sz w:val="24"/>
          <w:szCs w:val="24"/>
          <w:lang w:val="lt-LT"/>
        </w:rPr>
        <w:t>Techninį sprendimą ir į</w:t>
      </w:r>
      <w:r w:rsidRPr="00A62110">
        <w:rPr>
          <w:sz w:val="24"/>
          <w:szCs w:val="24"/>
          <w:lang w:val="lt-LT"/>
        </w:rPr>
        <w:t>rangos technines specifikacijas derinti su užsakovu.</w:t>
      </w:r>
    </w:p>
    <w:p w14:paraId="025D8500" w14:textId="77777777" w:rsidR="00CA2459" w:rsidRDefault="00CA2459" w:rsidP="00F05ECB">
      <w:pPr>
        <w:jc w:val="both"/>
        <w:rPr>
          <w:sz w:val="24"/>
          <w:szCs w:val="24"/>
          <w:lang w:val="lt-LT"/>
        </w:rPr>
      </w:pPr>
    </w:p>
    <w:p w14:paraId="4D179B8C" w14:textId="77777777" w:rsidR="00F05ECB" w:rsidRDefault="00F05ECB" w:rsidP="00F05ECB">
      <w:pPr>
        <w:jc w:val="both"/>
        <w:rPr>
          <w:sz w:val="24"/>
          <w:szCs w:val="24"/>
          <w:lang w:val="lt-LT"/>
        </w:rPr>
      </w:pPr>
      <w:r>
        <w:rPr>
          <w:sz w:val="24"/>
          <w:szCs w:val="24"/>
          <w:lang w:val="lt-LT"/>
        </w:rPr>
        <w:t>Tinklas 2</w:t>
      </w:r>
    </w:p>
    <w:p w14:paraId="1DB719A9" w14:textId="0B8A97EB" w:rsidR="00F05ECB" w:rsidRDefault="00F05ECB" w:rsidP="00F05ECB">
      <w:pPr>
        <w:jc w:val="both"/>
        <w:rPr>
          <w:sz w:val="24"/>
          <w:szCs w:val="24"/>
          <w:lang w:val="lt-LT"/>
        </w:rPr>
      </w:pPr>
      <w:r w:rsidRPr="00F05ECB">
        <w:rPr>
          <w:sz w:val="24"/>
          <w:szCs w:val="24"/>
          <w:lang w:val="lt-LT"/>
        </w:rPr>
        <w:t xml:space="preserve">Bendras vienos patalpos plotas, ne mažiau 14 m2. Jeigu patalpoje yra langų, ant jų turi būti įrengiamos grotos arba apsauginės žaliuzės, valdomos iš patalpos. Langų stiklai turi būti matiniai. Grindų dangos paviršius turi būti antistatinis. Patalpoje esančiai įrangai maitinti iš atskiro elektros skirstomosios spintos įvado </w:t>
      </w:r>
      <w:r w:rsidR="0068664D" w:rsidRPr="0068664D">
        <w:rPr>
          <w:sz w:val="24"/>
          <w:szCs w:val="24"/>
          <w:lang w:val="lt-LT"/>
        </w:rPr>
        <w:t>su filtru (kuris turi užtikrinti ne blogesnį nei 60 dB slopinimą dažnių juostoje nuo 100 kHz iki 1 GHz</w:t>
      </w:r>
      <w:r w:rsidR="0068664D">
        <w:rPr>
          <w:sz w:val="24"/>
          <w:szCs w:val="24"/>
          <w:lang w:val="lt-LT"/>
        </w:rPr>
        <w:t>)</w:t>
      </w:r>
      <w:r w:rsidR="0068664D" w:rsidRPr="0068664D">
        <w:rPr>
          <w:sz w:val="24"/>
          <w:szCs w:val="24"/>
          <w:lang w:val="lt-LT"/>
        </w:rPr>
        <w:t xml:space="preserve"> </w:t>
      </w:r>
      <w:r w:rsidRPr="00F05ECB">
        <w:rPr>
          <w:sz w:val="24"/>
          <w:szCs w:val="24"/>
          <w:lang w:val="lt-LT"/>
        </w:rPr>
        <w:t>turi būti įrengtas atskiras maitin</w:t>
      </w:r>
      <w:r w:rsidR="0068664D">
        <w:rPr>
          <w:sz w:val="24"/>
          <w:szCs w:val="24"/>
          <w:lang w:val="lt-LT"/>
        </w:rPr>
        <w:t>imo skydelis 220 V, 50 Hz, 25 A</w:t>
      </w:r>
      <w:r w:rsidR="0068664D" w:rsidRPr="0068664D">
        <w:rPr>
          <w:sz w:val="24"/>
          <w:szCs w:val="24"/>
          <w:lang w:val="lt-LT"/>
        </w:rPr>
        <w:t>.</w:t>
      </w:r>
      <w:r w:rsidRPr="00F05ECB">
        <w:rPr>
          <w:sz w:val="24"/>
          <w:szCs w:val="24"/>
          <w:lang w:val="lt-LT"/>
        </w:rPr>
        <w:t xml:space="preserve"> Patalpa turi būti vėdinama ir kondicionuojama, palaikomas temperatūros režimas – nuo </w:t>
      </w:r>
      <w:r w:rsidR="00252E82">
        <w:rPr>
          <w:sz w:val="24"/>
          <w:szCs w:val="24"/>
          <w:lang w:val="lt-LT"/>
        </w:rPr>
        <w:t>20</w:t>
      </w:r>
      <w:r w:rsidR="00252E82" w:rsidRPr="004A5CB4">
        <w:rPr>
          <w:sz w:val="24"/>
          <w:szCs w:val="24"/>
          <w:vertAlign w:val="superscript"/>
          <w:lang w:val="lt-LT"/>
        </w:rPr>
        <w:t>o</w:t>
      </w:r>
      <w:r w:rsidR="00252E82" w:rsidRPr="00F05ECB">
        <w:rPr>
          <w:sz w:val="24"/>
          <w:szCs w:val="24"/>
          <w:lang w:val="lt-LT"/>
        </w:rPr>
        <w:t xml:space="preserve"> </w:t>
      </w:r>
      <w:r w:rsidRPr="00F05ECB">
        <w:rPr>
          <w:sz w:val="24"/>
          <w:szCs w:val="24"/>
          <w:lang w:val="lt-LT"/>
        </w:rPr>
        <w:t xml:space="preserve">iki </w:t>
      </w:r>
      <w:r w:rsidR="00252E82" w:rsidRPr="00F05ECB">
        <w:rPr>
          <w:sz w:val="24"/>
          <w:szCs w:val="24"/>
          <w:lang w:val="lt-LT"/>
        </w:rPr>
        <w:t>2</w:t>
      </w:r>
      <w:r w:rsidR="00252E82">
        <w:rPr>
          <w:sz w:val="24"/>
          <w:szCs w:val="24"/>
          <w:lang w:val="lt-LT"/>
        </w:rPr>
        <w:t>5</w:t>
      </w:r>
      <w:r w:rsidR="00252E82" w:rsidRPr="004A5CB4">
        <w:rPr>
          <w:sz w:val="24"/>
          <w:szCs w:val="24"/>
          <w:vertAlign w:val="superscript"/>
          <w:lang w:val="lt-LT"/>
        </w:rPr>
        <w:t>o</w:t>
      </w:r>
      <w:r w:rsidR="00252E82" w:rsidRPr="00F05ECB">
        <w:rPr>
          <w:sz w:val="24"/>
          <w:szCs w:val="24"/>
          <w:lang w:val="lt-LT"/>
        </w:rPr>
        <w:t xml:space="preserve"> </w:t>
      </w:r>
      <w:r w:rsidRPr="00F05ECB">
        <w:rPr>
          <w:sz w:val="24"/>
          <w:szCs w:val="24"/>
          <w:lang w:val="lt-LT"/>
        </w:rPr>
        <w:t xml:space="preserve">C, santykinė oro drėgmė – </w:t>
      </w:r>
      <w:r w:rsidR="00252E82">
        <w:rPr>
          <w:sz w:val="24"/>
          <w:szCs w:val="24"/>
          <w:lang w:val="lt-LT"/>
        </w:rPr>
        <w:t>4</w:t>
      </w:r>
      <w:r w:rsidR="00252E82" w:rsidRPr="00F05ECB">
        <w:rPr>
          <w:sz w:val="24"/>
          <w:szCs w:val="24"/>
          <w:lang w:val="lt-LT"/>
        </w:rPr>
        <w:t>0</w:t>
      </w:r>
      <w:r w:rsidRPr="00F05ECB">
        <w:rPr>
          <w:sz w:val="24"/>
          <w:szCs w:val="24"/>
          <w:lang w:val="lt-LT"/>
        </w:rPr>
        <w:t>–</w:t>
      </w:r>
      <w:r w:rsidR="00887AE6">
        <w:rPr>
          <w:sz w:val="24"/>
          <w:szCs w:val="24"/>
          <w:lang w:val="lt-LT"/>
        </w:rPr>
        <w:t>7</w:t>
      </w:r>
      <w:r w:rsidR="00252E82" w:rsidRPr="00F05ECB">
        <w:rPr>
          <w:sz w:val="24"/>
          <w:szCs w:val="24"/>
          <w:lang w:val="lt-LT"/>
        </w:rPr>
        <w:t>0</w:t>
      </w:r>
      <w:r w:rsidRPr="00F05ECB">
        <w:rPr>
          <w:sz w:val="24"/>
          <w:szCs w:val="24"/>
          <w:lang w:val="lt-LT"/>
        </w:rPr>
        <w:t>%.</w:t>
      </w:r>
      <w:r w:rsidR="0068664D">
        <w:rPr>
          <w:sz w:val="24"/>
          <w:szCs w:val="24"/>
          <w:lang w:val="lt-LT"/>
        </w:rPr>
        <w:t xml:space="preserve"> </w:t>
      </w:r>
      <w:r w:rsidR="00B16581">
        <w:rPr>
          <w:sz w:val="24"/>
          <w:szCs w:val="24"/>
          <w:lang w:val="lt-LT"/>
        </w:rPr>
        <w:t xml:space="preserve">Ant sienos projektuojamas </w:t>
      </w:r>
      <w:r w:rsidR="00B16581" w:rsidRPr="00B16581">
        <w:rPr>
          <w:sz w:val="24"/>
          <w:szCs w:val="24"/>
          <w:lang w:val="lt-LT"/>
        </w:rPr>
        <w:t xml:space="preserve">optinių kabelių paskirstymo </w:t>
      </w:r>
      <w:r w:rsidR="00B16581">
        <w:rPr>
          <w:sz w:val="24"/>
          <w:szCs w:val="24"/>
          <w:lang w:val="lt-LT"/>
        </w:rPr>
        <w:t>skydelis</w:t>
      </w:r>
      <w:r w:rsidR="00B16581" w:rsidRPr="00B16581">
        <w:rPr>
          <w:sz w:val="24"/>
          <w:szCs w:val="24"/>
          <w:lang w:val="lt-LT"/>
        </w:rPr>
        <w:t>, kuriame sujungiamos optinės ryšio linijos iš patalpų</w:t>
      </w:r>
      <w:r w:rsidR="00B16581">
        <w:rPr>
          <w:sz w:val="24"/>
          <w:szCs w:val="24"/>
          <w:lang w:val="lt-LT"/>
        </w:rPr>
        <w:t>, kuriose įrengtos T2 darbo vietos ir paduodama optinė linija iš T1 serverinės. Į patalpa atvedama atskira įžeminimo linija, kuri naudojama T2 serverinės ir darbo vietų įžeminimui</w:t>
      </w:r>
    </w:p>
    <w:p w14:paraId="14602D08" w14:textId="77777777" w:rsidR="00D233E0" w:rsidRPr="00D233E0" w:rsidRDefault="00D233E0" w:rsidP="003009A4">
      <w:pPr>
        <w:jc w:val="both"/>
        <w:rPr>
          <w:b/>
          <w:sz w:val="28"/>
          <w:szCs w:val="28"/>
          <w:lang w:val="lt-LT"/>
        </w:rPr>
      </w:pPr>
      <w:r w:rsidRPr="00D233E0">
        <w:rPr>
          <w:b/>
          <w:sz w:val="28"/>
          <w:szCs w:val="28"/>
          <w:lang w:val="lt-LT"/>
        </w:rPr>
        <w:t>Darbo vietų įrengimas</w:t>
      </w:r>
    </w:p>
    <w:p w14:paraId="48AC4E11" w14:textId="77777777" w:rsidR="00D233E0" w:rsidRPr="00D3376B" w:rsidRDefault="00D233E0" w:rsidP="003009A4">
      <w:pPr>
        <w:jc w:val="both"/>
        <w:rPr>
          <w:sz w:val="24"/>
          <w:szCs w:val="24"/>
          <w:lang w:val="lt-LT"/>
        </w:rPr>
      </w:pPr>
      <w:r>
        <w:rPr>
          <w:sz w:val="24"/>
          <w:szCs w:val="24"/>
          <w:lang w:val="lt-LT"/>
        </w:rPr>
        <w:t>Tinklas 1</w:t>
      </w:r>
    </w:p>
    <w:p w14:paraId="153BCAEE" w14:textId="77777777" w:rsidR="0054789F" w:rsidRPr="00D3376B" w:rsidRDefault="00D233E0" w:rsidP="003009A4">
      <w:pPr>
        <w:jc w:val="both"/>
        <w:rPr>
          <w:sz w:val="24"/>
          <w:szCs w:val="24"/>
        </w:rPr>
      </w:pPr>
      <w:r>
        <w:rPr>
          <w:sz w:val="24"/>
          <w:szCs w:val="24"/>
        </w:rPr>
        <w:t>V</w:t>
      </w:r>
      <w:r w:rsidR="0054789F" w:rsidRPr="00D3376B">
        <w:rPr>
          <w:sz w:val="24"/>
          <w:szCs w:val="24"/>
        </w:rPr>
        <w:t>ienai kompiuterizuotai darbo vietai projektuoti:</w:t>
      </w:r>
    </w:p>
    <w:p w14:paraId="31E4BD64" w14:textId="77777777" w:rsidR="0054789F" w:rsidRPr="00D233E0" w:rsidRDefault="0054789F" w:rsidP="00D233E0">
      <w:pPr>
        <w:pStyle w:val="ListParagraph"/>
        <w:numPr>
          <w:ilvl w:val="0"/>
          <w:numId w:val="1"/>
        </w:numPr>
        <w:jc w:val="both"/>
        <w:rPr>
          <w:sz w:val="24"/>
          <w:szCs w:val="24"/>
        </w:rPr>
      </w:pPr>
      <w:r w:rsidRPr="00D233E0">
        <w:rPr>
          <w:sz w:val="24"/>
          <w:szCs w:val="24"/>
        </w:rPr>
        <w:t>duomenų perdavimo tinklo lizdai RJ45 LAN – ne mažiau 3 vnt.;</w:t>
      </w:r>
    </w:p>
    <w:p w14:paraId="2F427042" w14:textId="77777777" w:rsidR="00D233E0" w:rsidRDefault="00D233E0" w:rsidP="00D233E0">
      <w:pPr>
        <w:pStyle w:val="ListParagraph"/>
        <w:numPr>
          <w:ilvl w:val="0"/>
          <w:numId w:val="1"/>
        </w:numPr>
        <w:jc w:val="both"/>
        <w:rPr>
          <w:sz w:val="24"/>
          <w:szCs w:val="24"/>
        </w:rPr>
      </w:pPr>
      <w:r w:rsidRPr="00D233E0">
        <w:rPr>
          <w:sz w:val="24"/>
          <w:szCs w:val="24"/>
        </w:rPr>
        <w:t>elektros 230 V maitinimo kištukiniai lizdai su įžeminimu</w:t>
      </w:r>
      <w:r>
        <w:rPr>
          <w:sz w:val="24"/>
          <w:szCs w:val="24"/>
        </w:rPr>
        <w:t xml:space="preserve"> – 3 vnt.</w:t>
      </w:r>
      <w:r w:rsidR="001B073E">
        <w:rPr>
          <w:sz w:val="24"/>
          <w:szCs w:val="24"/>
        </w:rPr>
        <w:t xml:space="preserve">, užmaitinti iš atskiro kompiuteriams maitinti elektros tinklo; </w:t>
      </w:r>
    </w:p>
    <w:p w14:paraId="22D96008" w14:textId="77777777" w:rsidR="001B073E" w:rsidRDefault="001B073E" w:rsidP="003009A4">
      <w:pPr>
        <w:pStyle w:val="ListParagraph"/>
        <w:numPr>
          <w:ilvl w:val="0"/>
          <w:numId w:val="1"/>
        </w:numPr>
        <w:jc w:val="both"/>
        <w:rPr>
          <w:sz w:val="24"/>
          <w:szCs w:val="24"/>
        </w:rPr>
      </w:pPr>
      <w:r w:rsidRPr="001B073E">
        <w:rPr>
          <w:sz w:val="24"/>
          <w:szCs w:val="24"/>
        </w:rPr>
        <w:t>elektros 230 V maitinimo kištukiniai lizd</w:t>
      </w:r>
      <w:r>
        <w:rPr>
          <w:sz w:val="24"/>
          <w:szCs w:val="24"/>
        </w:rPr>
        <w:t>as su įžeminimu – 1</w:t>
      </w:r>
      <w:r w:rsidRPr="001B073E">
        <w:rPr>
          <w:sz w:val="24"/>
          <w:szCs w:val="24"/>
        </w:rPr>
        <w:t xml:space="preserve"> vnt</w:t>
      </w:r>
      <w:r>
        <w:rPr>
          <w:sz w:val="24"/>
          <w:szCs w:val="24"/>
        </w:rPr>
        <w:t>., iš bendro elektros maitinimo tinklo.</w:t>
      </w:r>
    </w:p>
    <w:p w14:paraId="0845D466" w14:textId="77777777" w:rsidR="00163AB8" w:rsidRPr="00163AB8" w:rsidRDefault="00163AB8" w:rsidP="00163AB8">
      <w:pPr>
        <w:jc w:val="both"/>
        <w:rPr>
          <w:sz w:val="24"/>
          <w:szCs w:val="24"/>
        </w:rPr>
      </w:pPr>
      <w:r w:rsidRPr="00163AB8">
        <w:rPr>
          <w:sz w:val="24"/>
          <w:szCs w:val="24"/>
        </w:rPr>
        <w:lastRenderedPageBreak/>
        <w:t>Darbo vietų pasyvinė dalis - rozetės įdiegtos ir sukomutuotos su pastato tame pačiame aukšte komutacinėje patalpoje esančia komutacine spinta. Sujungimui naudojamas KAT6 kabelis.</w:t>
      </w:r>
    </w:p>
    <w:p w14:paraId="79F1F716" w14:textId="77777777" w:rsidR="00163AB8" w:rsidRDefault="00163AB8" w:rsidP="00163AB8">
      <w:pPr>
        <w:jc w:val="both"/>
        <w:rPr>
          <w:sz w:val="24"/>
          <w:szCs w:val="24"/>
        </w:rPr>
      </w:pPr>
      <w:r w:rsidRPr="00163AB8">
        <w:rPr>
          <w:sz w:val="24"/>
          <w:szCs w:val="24"/>
        </w:rPr>
        <w:t>Visi sukomutuoti taškai sužymėti.</w:t>
      </w:r>
    </w:p>
    <w:p w14:paraId="4C82FAF1" w14:textId="77777777" w:rsidR="00887AE6" w:rsidRDefault="00887AE6" w:rsidP="00163AB8">
      <w:pPr>
        <w:jc w:val="both"/>
        <w:rPr>
          <w:sz w:val="24"/>
          <w:szCs w:val="24"/>
        </w:rPr>
      </w:pPr>
    </w:p>
    <w:p w14:paraId="52A1035F" w14:textId="77777777" w:rsidR="001B073E" w:rsidRDefault="001B073E" w:rsidP="001B073E">
      <w:pPr>
        <w:jc w:val="both"/>
        <w:rPr>
          <w:sz w:val="24"/>
          <w:szCs w:val="24"/>
        </w:rPr>
      </w:pPr>
      <w:r>
        <w:rPr>
          <w:sz w:val="24"/>
          <w:szCs w:val="24"/>
        </w:rPr>
        <w:t>Tinklas 2</w:t>
      </w:r>
    </w:p>
    <w:p w14:paraId="060B416F" w14:textId="103BDEC8" w:rsidR="00B16581" w:rsidRPr="001B073E" w:rsidRDefault="00163AB8" w:rsidP="001B073E">
      <w:pPr>
        <w:jc w:val="both"/>
        <w:rPr>
          <w:sz w:val="24"/>
          <w:szCs w:val="24"/>
        </w:rPr>
      </w:pPr>
      <w:r w:rsidRPr="00163AB8">
        <w:rPr>
          <w:sz w:val="24"/>
          <w:szCs w:val="24"/>
        </w:rPr>
        <w:t xml:space="preserve">Darbo vietos pasyvinė </w:t>
      </w:r>
      <w:r w:rsidR="003800DE">
        <w:rPr>
          <w:sz w:val="24"/>
          <w:szCs w:val="24"/>
        </w:rPr>
        <w:t xml:space="preserve">optinio tinklo </w:t>
      </w:r>
      <w:r w:rsidRPr="00163AB8">
        <w:rPr>
          <w:sz w:val="24"/>
          <w:szCs w:val="24"/>
        </w:rPr>
        <w:t>dalis</w:t>
      </w:r>
      <w:r w:rsidR="0037470E">
        <w:rPr>
          <w:sz w:val="24"/>
          <w:szCs w:val="24"/>
        </w:rPr>
        <w:t xml:space="preserve"> – </w:t>
      </w:r>
      <w:r w:rsidR="0031356E">
        <w:rPr>
          <w:sz w:val="24"/>
          <w:szCs w:val="24"/>
        </w:rPr>
        <w:t>kištukiniai lizdai</w:t>
      </w:r>
      <w:r w:rsidR="0037470E" w:rsidRPr="0037470E">
        <w:rPr>
          <w:sz w:val="24"/>
          <w:szCs w:val="24"/>
        </w:rPr>
        <w:t xml:space="preserve"> </w:t>
      </w:r>
      <w:r w:rsidR="0037470E">
        <w:rPr>
          <w:sz w:val="24"/>
          <w:szCs w:val="24"/>
        </w:rPr>
        <w:t>(</w:t>
      </w:r>
      <w:r w:rsidR="0037470E" w:rsidRPr="003800DE">
        <w:rPr>
          <w:sz w:val="24"/>
          <w:szCs w:val="24"/>
        </w:rPr>
        <w:t>SC/SC Duplex</w:t>
      </w:r>
      <w:r w:rsidR="0037470E">
        <w:rPr>
          <w:sz w:val="24"/>
          <w:szCs w:val="24"/>
        </w:rPr>
        <w:t>)</w:t>
      </w:r>
      <w:r w:rsidR="00B93882">
        <w:rPr>
          <w:sz w:val="24"/>
          <w:szCs w:val="24"/>
        </w:rPr>
        <w:t xml:space="preserve"> – 3 vnt.,</w:t>
      </w:r>
      <w:r w:rsidRPr="00163AB8">
        <w:rPr>
          <w:sz w:val="24"/>
          <w:szCs w:val="24"/>
        </w:rPr>
        <w:t xml:space="preserve"> su</w:t>
      </w:r>
      <w:r w:rsidR="003800DE">
        <w:rPr>
          <w:sz w:val="24"/>
          <w:szCs w:val="24"/>
        </w:rPr>
        <w:t>jungt</w:t>
      </w:r>
      <w:r w:rsidR="0037470E">
        <w:rPr>
          <w:sz w:val="24"/>
          <w:szCs w:val="24"/>
        </w:rPr>
        <w:t>i</w:t>
      </w:r>
      <w:r w:rsidR="00B93882" w:rsidRPr="00B93882">
        <w:rPr>
          <w:sz w:val="24"/>
          <w:szCs w:val="24"/>
        </w:rPr>
        <w:t xml:space="preserve"> </w:t>
      </w:r>
      <w:r w:rsidR="00B93882">
        <w:rPr>
          <w:sz w:val="24"/>
          <w:szCs w:val="24"/>
        </w:rPr>
        <w:t xml:space="preserve">daugiamodžiais </w:t>
      </w:r>
      <w:r w:rsidR="00B93882" w:rsidRPr="003800DE">
        <w:rPr>
          <w:sz w:val="24"/>
          <w:szCs w:val="24"/>
        </w:rPr>
        <w:t>optini</w:t>
      </w:r>
      <w:r w:rsidR="00B93882">
        <w:rPr>
          <w:sz w:val="24"/>
          <w:szCs w:val="24"/>
        </w:rPr>
        <w:t>ais</w:t>
      </w:r>
      <w:r w:rsidR="00B93882" w:rsidRPr="003800DE">
        <w:rPr>
          <w:sz w:val="24"/>
          <w:szCs w:val="24"/>
        </w:rPr>
        <w:t xml:space="preserve"> kabeli</w:t>
      </w:r>
      <w:r w:rsidR="00B93882">
        <w:rPr>
          <w:sz w:val="24"/>
          <w:szCs w:val="24"/>
        </w:rPr>
        <w:t>ais (MM50/125 OM3)</w:t>
      </w:r>
      <w:r w:rsidRPr="00163AB8">
        <w:rPr>
          <w:sz w:val="24"/>
          <w:szCs w:val="24"/>
        </w:rPr>
        <w:t xml:space="preserve"> su Serverinėje 2 esanči</w:t>
      </w:r>
      <w:r w:rsidR="003800DE">
        <w:rPr>
          <w:sz w:val="24"/>
          <w:szCs w:val="24"/>
        </w:rPr>
        <w:t>u</w:t>
      </w:r>
      <w:r w:rsidRPr="00163AB8">
        <w:rPr>
          <w:sz w:val="24"/>
          <w:szCs w:val="24"/>
        </w:rPr>
        <w:t xml:space="preserve"> </w:t>
      </w:r>
      <w:r w:rsidR="003800DE">
        <w:rPr>
          <w:sz w:val="24"/>
          <w:szCs w:val="24"/>
        </w:rPr>
        <w:t>paskirstymo skydeliu</w:t>
      </w:r>
      <w:r w:rsidR="00B93882">
        <w:rPr>
          <w:sz w:val="24"/>
          <w:szCs w:val="24"/>
        </w:rPr>
        <w:t>.</w:t>
      </w:r>
      <w:r w:rsidR="003800DE" w:rsidRPr="003800DE">
        <w:rPr>
          <w:sz w:val="24"/>
          <w:szCs w:val="24"/>
        </w:rPr>
        <w:t xml:space="preserve"> </w:t>
      </w:r>
      <w:r w:rsidR="00B16581">
        <w:rPr>
          <w:sz w:val="24"/>
          <w:szCs w:val="24"/>
        </w:rPr>
        <w:t>Į</w:t>
      </w:r>
      <w:r w:rsidR="00B16581" w:rsidRPr="00B16581">
        <w:rPr>
          <w:sz w:val="24"/>
          <w:szCs w:val="24"/>
        </w:rPr>
        <w:t>rangai maitinti iš atskiro elektros skirstomosios spintos įvado</w:t>
      </w:r>
      <w:r w:rsidR="00C9286A">
        <w:rPr>
          <w:sz w:val="24"/>
          <w:szCs w:val="24"/>
        </w:rPr>
        <w:t>, skirto tik kompiuteriams maitinti</w:t>
      </w:r>
      <w:r w:rsidR="00B16581" w:rsidRPr="00B16581">
        <w:rPr>
          <w:sz w:val="24"/>
          <w:szCs w:val="24"/>
        </w:rPr>
        <w:t xml:space="preserve"> su filtru (kuris turi užtikrinti ne blogesnį nei 60 dB slopinimą dažnių juostoje nuo 100 kHz iki 1 GHz)</w:t>
      </w:r>
      <w:r w:rsidR="00C9286A">
        <w:rPr>
          <w:sz w:val="24"/>
          <w:szCs w:val="24"/>
        </w:rPr>
        <w:t>,</w:t>
      </w:r>
      <w:r w:rsidR="00B16581" w:rsidRPr="00B16581">
        <w:rPr>
          <w:sz w:val="24"/>
          <w:szCs w:val="24"/>
        </w:rPr>
        <w:t xml:space="preserve"> turi būti </w:t>
      </w:r>
      <w:r w:rsidR="00B16581">
        <w:rPr>
          <w:sz w:val="24"/>
          <w:szCs w:val="24"/>
        </w:rPr>
        <w:t xml:space="preserve">įrengti </w:t>
      </w:r>
      <w:r w:rsidR="00B16581" w:rsidRPr="00B16581">
        <w:rPr>
          <w:sz w:val="24"/>
          <w:szCs w:val="24"/>
        </w:rPr>
        <w:t xml:space="preserve">elektros 230 V maitinimo kištukiniai lizdai su įžeminimu </w:t>
      </w:r>
      <w:r w:rsidR="00B16581">
        <w:rPr>
          <w:sz w:val="24"/>
          <w:szCs w:val="24"/>
        </w:rPr>
        <w:t xml:space="preserve">iš T2 serverinės </w:t>
      </w:r>
      <w:r w:rsidR="00B16581" w:rsidRPr="00B16581">
        <w:rPr>
          <w:sz w:val="24"/>
          <w:szCs w:val="24"/>
        </w:rPr>
        <w:t xml:space="preserve">– 3 vnt. </w:t>
      </w:r>
    </w:p>
    <w:sectPr w:rsidR="00B16581" w:rsidRPr="001B073E" w:rsidSect="0054789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F692E"/>
    <w:multiLevelType w:val="hybridMultilevel"/>
    <w:tmpl w:val="FF169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543346"/>
    <w:multiLevelType w:val="hybridMultilevel"/>
    <w:tmpl w:val="26E0A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E10107"/>
    <w:multiLevelType w:val="hybridMultilevel"/>
    <w:tmpl w:val="9C86602C"/>
    <w:lvl w:ilvl="0" w:tplc="3D8C7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4FF"/>
    <w:rsid w:val="00163AB8"/>
    <w:rsid w:val="001B073E"/>
    <w:rsid w:val="001F61E3"/>
    <w:rsid w:val="00252E82"/>
    <w:rsid w:val="0026755E"/>
    <w:rsid w:val="00271415"/>
    <w:rsid w:val="0027483B"/>
    <w:rsid w:val="003009A4"/>
    <w:rsid w:val="0031356E"/>
    <w:rsid w:val="00332044"/>
    <w:rsid w:val="0037470E"/>
    <w:rsid w:val="003800DE"/>
    <w:rsid w:val="003F262D"/>
    <w:rsid w:val="00450D95"/>
    <w:rsid w:val="004A5CB4"/>
    <w:rsid w:val="00534FBB"/>
    <w:rsid w:val="0054789F"/>
    <w:rsid w:val="005B5CF3"/>
    <w:rsid w:val="00600DF8"/>
    <w:rsid w:val="0068664D"/>
    <w:rsid w:val="006E7D0A"/>
    <w:rsid w:val="00724B69"/>
    <w:rsid w:val="00777E5C"/>
    <w:rsid w:val="0085563A"/>
    <w:rsid w:val="00887AE6"/>
    <w:rsid w:val="008C6747"/>
    <w:rsid w:val="008D5F3F"/>
    <w:rsid w:val="00930828"/>
    <w:rsid w:val="009A3483"/>
    <w:rsid w:val="00A62110"/>
    <w:rsid w:val="00A934FF"/>
    <w:rsid w:val="00B143F5"/>
    <w:rsid w:val="00B16581"/>
    <w:rsid w:val="00B93882"/>
    <w:rsid w:val="00BE2AD5"/>
    <w:rsid w:val="00C137E8"/>
    <w:rsid w:val="00C9286A"/>
    <w:rsid w:val="00CA2459"/>
    <w:rsid w:val="00CD00A0"/>
    <w:rsid w:val="00CF04A8"/>
    <w:rsid w:val="00D233E0"/>
    <w:rsid w:val="00D3376B"/>
    <w:rsid w:val="00D3676B"/>
    <w:rsid w:val="00DD0F78"/>
    <w:rsid w:val="00E33501"/>
    <w:rsid w:val="00E50D27"/>
    <w:rsid w:val="00F05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0FA1"/>
  <w15:chartTrackingRefBased/>
  <w15:docId w15:val="{AFF3D921-553C-46DA-B14C-2532C639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3E0"/>
    <w:pPr>
      <w:ind w:left="720"/>
      <w:contextualSpacing/>
    </w:pPr>
  </w:style>
  <w:style w:type="paragraph" w:styleId="BalloonText">
    <w:name w:val="Balloon Text"/>
    <w:basedOn w:val="Normal"/>
    <w:link w:val="BalloonTextChar"/>
    <w:uiPriority w:val="99"/>
    <w:semiHidden/>
    <w:unhideWhenUsed/>
    <w:rsid w:val="00C13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7E8"/>
    <w:rPr>
      <w:rFonts w:ascii="Segoe UI" w:hAnsi="Segoe UI" w:cs="Segoe UI"/>
      <w:sz w:val="18"/>
      <w:szCs w:val="18"/>
    </w:rPr>
  </w:style>
  <w:style w:type="character" w:styleId="CommentReference">
    <w:name w:val="annotation reference"/>
    <w:basedOn w:val="DefaultParagraphFont"/>
    <w:uiPriority w:val="99"/>
    <w:semiHidden/>
    <w:unhideWhenUsed/>
    <w:rsid w:val="00C137E8"/>
    <w:rPr>
      <w:sz w:val="16"/>
      <w:szCs w:val="16"/>
    </w:rPr>
  </w:style>
  <w:style w:type="paragraph" w:styleId="CommentText">
    <w:name w:val="annotation text"/>
    <w:basedOn w:val="Normal"/>
    <w:link w:val="CommentTextChar"/>
    <w:uiPriority w:val="99"/>
    <w:semiHidden/>
    <w:unhideWhenUsed/>
    <w:rsid w:val="00C137E8"/>
    <w:pPr>
      <w:spacing w:line="240" w:lineRule="auto"/>
    </w:pPr>
    <w:rPr>
      <w:sz w:val="20"/>
      <w:szCs w:val="20"/>
    </w:rPr>
  </w:style>
  <w:style w:type="character" w:customStyle="1" w:styleId="CommentTextChar">
    <w:name w:val="Comment Text Char"/>
    <w:basedOn w:val="DefaultParagraphFont"/>
    <w:link w:val="CommentText"/>
    <w:uiPriority w:val="99"/>
    <w:semiHidden/>
    <w:rsid w:val="00C137E8"/>
    <w:rPr>
      <w:sz w:val="20"/>
      <w:szCs w:val="20"/>
    </w:rPr>
  </w:style>
  <w:style w:type="paragraph" w:styleId="CommentSubject">
    <w:name w:val="annotation subject"/>
    <w:basedOn w:val="CommentText"/>
    <w:next w:val="CommentText"/>
    <w:link w:val="CommentSubjectChar"/>
    <w:uiPriority w:val="99"/>
    <w:semiHidden/>
    <w:unhideWhenUsed/>
    <w:rsid w:val="00C137E8"/>
    <w:rPr>
      <w:b/>
      <w:bCs/>
    </w:rPr>
  </w:style>
  <w:style w:type="character" w:customStyle="1" w:styleId="CommentSubjectChar">
    <w:name w:val="Comment Subject Char"/>
    <w:basedOn w:val="CommentTextChar"/>
    <w:link w:val="CommentSubject"/>
    <w:uiPriority w:val="99"/>
    <w:semiHidden/>
    <w:rsid w:val="00C137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Laimrut</dc:creator>
  <cp:keywords/>
  <dc:description/>
  <cp:lastModifiedBy>Laimrut</cp:lastModifiedBy>
  <cp:revision>2</cp:revision>
  <dcterms:created xsi:type="dcterms:W3CDTF">2025-01-08T13:10:00Z</dcterms:created>
  <dcterms:modified xsi:type="dcterms:W3CDTF">2025-01-08T13:10:00Z</dcterms:modified>
</cp:coreProperties>
</file>